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1BE3B9B" w14:textId="521E84CF" w:rsidR="00A0293D" w:rsidRDefault="00A0293D">
      <w:pPr>
        <w:rPr>
          <w:b/>
          <w:bCs/>
          <w:sz w:val="36"/>
          <w:szCs w:val="36"/>
        </w:rPr>
      </w:pPr>
    </w:p>
    <w:p w14:paraId="77D9DFFF" w14:textId="77777777" w:rsidR="00DB3385" w:rsidRDefault="00DB3385">
      <w:pPr>
        <w:rPr>
          <w:b/>
          <w:bCs/>
          <w:sz w:val="36"/>
          <w:szCs w:val="36"/>
        </w:rPr>
      </w:pPr>
    </w:p>
    <w:p w14:paraId="07955488" w14:textId="77777777" w:rsidR="00A0293D" w:rsidRDefault="00A0293D">
      <w:pPr>
        <w:rPr>
          <w:b/>
          <w:bCs/>
          <w:sz w:val="36"/>
          <w:szCs w:val="36"/>
        </w:rPr>
      </w:pPr>
    </w:p>
    <w:p w14:paraId="3EB2E4AC" w14:textId="77777777" w:rsidR="00A0293D" w:rsidRDefault="00A0293D">
      <w:pPr>
        <w:rPr>
          <w:b/>
          <w:bCs/>
          <w:sz w:val="36"/>
          <w:szCs w:val="36"/>
        </w:rPr>
      </w:pPr>
    </w:p>
    <w:p w14:paraId="3779D39C" w14:textId="77777777" w:rsidR="006B1340" w:rsidRPr="00630835" w:rsidRDefault="007A2853" w:rsidP="006B1340">
      <w:pPr>
        <w:jc w:val="center"/>
        <w:rPr>
          <w:rFonts w:ascii="Herculanum" w:hAnsi="Herculanum"/>
          <w:b/>
          <w:bCs/>
          <w:sz w:val="52"/>
          <w:szCs w:val="52"/>
        </w:rPr>
      </w:pPr>
      <w:r w:rsidRPr="00630835">
        <w:rPr>
          <w:rFonts w:ascii="Herculanum" w:hAnsi="Herculanum"/>
          <w:b/>
          <w:bCs/>
          <w:sz w:val="52"/>
          <w:szCs w:val="52"/>
        </w:rPr>
        <w:t>„Dass Menschen wieder Menschen werden“</w:t>
      </w:r>
      <w:r w:rsidR="006B1340" w:rsidRPr="00630835">
        <w:rPr>
          <w:rFonts w:ascii="Herculanum" w:hAnsi="Herculanum"/>
          <w:b/>
          <w:bCs/>
          <w:sz w:val="52"/>
          <w:szCs w:val="52"/>
        </w:rPr>
        <w:t xml:space="preserve"> </w:t>
      </w:r>
    </w:p>
    <w:p w14:paraId="19464CE2" w14:textId="2305FAF8" w:rsidR="00A0293D" w:rsidRDefault="006B1340" w:rsidP="006B1340">
      <w:pPr>
        <w:jc w:val="center"/>
        <w:rPr>
          <w:b/>
          <w:bCs/>
          <w:sz w:val="36"/>
          <w:szCs w:val="36"/>
        </w:rPr>
      </w:pPr>
      <w:r w:rsidRPr="006B1340">
        <w:rPr>
          <w:rFonts w:ascii="Herculanum" w:hAnsi="Herculanum"/>
          <w:b/>
          <w:bCs/>
          <w:sz w:val="16"/>
          <w:szCs w:val="16"/>
        </w:rPr>
        <w:t>(G. Feige, 24.12.2011, Predigtthema)</w:t>
      </w:r>
    </w:p>
    <w:p w14:paraId="5959BBFC" w14:textId="77777777" w:rsidR="00A0293D" w:rsidRDefault="00A0293D">
      <w:pPr>
        <w:rPr>
          <w:b/>
          <w:bCs/>
          <w:sz w:val="36"/>
          <w:szCs w:val="36"/>
        </w:rPr>
      </w:pPr>
    </w:p>
    <w:p w14:paraId="6D5AAC19" w14:textId="77777777" w:rsidR="00A0293D" w:rsidRDefault="00A0293D">
      <w:pPr>
        <w:rPr>
          <w:b/>
          <w:bCs/>
          <w:sz w:val="36"/>
          <w:szCs w:val="36"/>
        </w:rPr>
      </w:pPr>
    </w:p>
    <w:p w14:paraId="0A785684" w14:textId="77777777" w:rsidR="00A0293D" w:rsidRDefault="00A0293D">
      <w:pPr>
        <w:rPr>
          <w:b/>
          <w:bCs/>
          <w:sz w:val="36"/>
          <w:szCs w:val="36"/>
        </w:rPr>
      </w:pPr>
    </w:p>
    <w:p w14:paraId="02C39B86" w14:textId="77777777" w:rsidR="00A0293D" w:rsidRDefault="00A0293D">
      <w:pPr>
        <w:rPr>
          <w:b/>
          <w:bCs/>
          <w:sz w:val="36"/>
          <w:szCs w:val="36"/>
        </w:rPr>
      </w:pPr>
    </w:p>
    <w:p w14:paraId="0E2505E8" w14:textId="19A90633" w:rsidR="00A0293D" w:rsidRPr="00A0293D" w:rsidRDefault="00A0293D" w:rsidP="00A0293D">
      <w:pPr>
        <w:jc w:val="center"/>
        <w:rPr>
          <w:rFonts w:ascii="Herculanum" w:hAnsi="Herculanum"/>
          <w:b/>
          <w:bCs/>
          <w:sz w:val="44"/>
          <w:szCs w:val="44"/>
        </w:rPr>
      </w:pPr>
      <w:r w:rsidRPr="00A0293D">
        <w:rPr>
          <w:rFonts w:ascii="Herculanum" w:hAnsi="Herculanum"/>
          <w:b/>
          <w:bCs/>
          <w:sz w:val="44"/>
          <w:szCs w:val="44"/>
        </w:rPr>
        <w:t>Ökumenische Märtyrer - Ausstellung</w:t>
      </w:r>
    </w:p>
    <w:p w14:paraId="32E23FFE" w14:textId="2321DDC1" w:rsidR="00A0293D" w:rsidRDefault="00A0293D">
      <w:pPr>
        <w:rPr>
          <w:b/>
          <w:bCs/>
          <w:sz w:val="36"/>
          <w:szCs w:val="36"/>
        </w:rPr>
      </w:pPr>
    </w:p>
    <w:p w14:paraId="6544ECA2" w14:textId="2036F38C" w:rsidR="00A0293D" w:rsidRDefault="00A0293D">
      <w:pPr>
        <w:rPr>
          <w:b/>
          <w:bCs/>
          <w:sz w:val="36"/>
          <w:szCs w:val="36"/>
        </w:rPr>
      </w:pPr>
    </w:p>
    <w:p w14:paraId="7729FC86" w14:textId="77777777" w:rsidR="00A0293D" w:rsidRDefault="00A0293D">
      <w:pPr>
        <w:rPr>
          <w:b/>
          <w:bCs/>
          <w:sz w:val="36"/>
          <w:szCs w:val="36"/>
        </w:rPr>
      </w:pPr>
    </w:p>
    <w:p w14:paraId="07D1AA74" w14:textId="77777777" w:rsidR="00A0293D" w:rsidRDefault="00A0293D">
      <w:pPr>
        <w:rPr>
          <w:b/>
          <w:bCs/>
          <w:sz w:val="36"/>
          <w:szCs w:val="36"/>
        </w:rPr>
      </w:pPr>
    </w:p>
    <w:p w14:paraId="305659D0" w14:textId="4663F3AC" w:rsidR="00A0293D" w:rsidRDefault="00A0293D" w:rsidP="00A0293D">
      <w:pPr>
        <w:jc w:val="center"/>
        <w:rPr>
          <w:rFonts w:ascii="Herculanum" w:hAnsi="Herculanum"/>
          <w:b/>
          <w:bCs/>
          <w:sz w:val="36"/>
          <w:szCs w:val="36"/>
        </w:rPr>
      </w:pPr>
      <w:r w:rsidRPr="00A0293D">
        <w:rPr>
          <w:rFonts w:ascii="Herculanum" w:hAnsi="Herculanum"/>
          <w:b/>
          <w:bCs/>
          <w:sz w:val="36"/>
          <w:szCs w:val="36"/>
        </w:rPr>
        <w:t>Materialien zur Vorbereitung auf den Ausstellungsbesuch</w:t>
      </w:r>
    </w:p>
    <w:p w14:paraId="0387E2E8" w14:textId="77777777" w:rsidR="003B47D9" w:rsidRDefault="003B47D9" w:rsidP="00A0293D">
      <w:pPr>
        <w:jc w:val="center"/>
        <w:rPr>
          <w:rFonts w:ascii="Herculanum" w:hAnsi="Herculanum"/>
          <w:b/>
          <w:bCs/>
          <w:sz w:val="36"/>
          <w:szCs w:val="36"/>
        </w:rPr>
      </w:pPr>
    </w:p>
    <w:p w14:paraId="5C4D7488" w14:textId="69FC0BBF" w:rsidR="00DB3385" w:rsidRPr="00A0293D" w:rsidRDefault="00DB3385" w:rsidP="00A0293D">
      <w:pPr>
        <w:jc w:val="center"/>
        <w:rPr>
          <w:rFonts w:ascii="Herculanum" w:hAnsi="Herculanum"/>
          <w:b/>
          <w:bCs/>
          <w:sz w:val="36"/>
          <w:szCs w:val="36"/>
        </w:rPr>
      </w:pPr>
      <w:r>
        <w:rPr>
          <w:rFonts w:ascii="Herculanum" w:hAnsi="Herculanum"/>
          <w:b/>
          <w:bCs/>
          <w:sz w:val="36"/>
          <w:szCs w:val="36"/>
        </w:rPr>
        <w:t>(zur Auswahl)</w:t>
      </w:r>
    </w:p>
    <w:p w14:paraId="78533605" w14:textId="19BB8AE4" w:rsidR="00A0293D" w:rsidRDefault="00A0293D" w:rsidP="00A0293D">
      <w:pPr>
        <w:jc w:val="center"/>
        <w:rPr>
          <w:rFonts w:ascii="Herculanum" w:hAnsi="Herculanum"/>
          <w:b/>
          <w:bCs/>
          <w:sz w:val="36"/>
          <w:szCs w:val="36"/>
        </w:rPr>
      </w:pPr>
    </w:p>
    <w:p w14:paraId="4ACC0673" w14:textId="10203768" w:rsidR="00A0293D" w:rsidRDefault="00A0293D" w:rsidP="00A0293D">
      <w:pPr>
        <w:jc w:val="center"/>
        <w:rPr>
          <w:rFonts w:ascii="Herculanum" w:hAnsi="Herculanum"/>
          <w:b/>
          <w:bCs/>
          <w:sz w:val="36"/>
          <w:szCs w:val="36"/>
        </w:rPr>
      </w:pPr>
    </w:p>
    <w:p w14:paraId="3EFA4B27" w14:textId="20C9A980" w:rsidR="00A0293D" w:rsidRDefault="00A0293D" w:rsidP="00A0293D">
      <w:pPr>
        <w:jc w:val="center"/>
        <w:rPr>
          <w:rFonts w:ascii="Herculanum" w:hAnsi="Herculanum"/>
          <w:b/>
          <w:bCs/>
          <w:sz w:val="36"/>
          <w:szCs w:val="36"/>
        </w:rPr>
      </w:pPr>
    </w:p>
    <w:p w14:paraId="7378610C" w14:textId="6C30097C" w:rsidR="00A0293D" w:rsidRDefault="00A0293D" w:rsidP="00A0293D">
      <w:pPr>
        <w:jc w:val="center"/>
        <w:rPr>
          <w:rFonts w:ascii="Herculanum" w:hAnsi="Herculanum"/>
          <w:b/>
          <w:bCs/>
          <w:sz w:val="36"/>
          <w:szCs w:val="36"/>
        </w:rPr>
      </w:pPr>
    </w:p>
    <w:p w14:paraId="09E8CB44" w14:textId="77777777" w:rsidR="00A0293D" w:rsidRPr="00A0293D" w:rsidRDefault="00A0293D" w:rsidP="00A0293D">
      <w:pPr>
        <w:jc w:val="center"/>
        <w:rPr>
          <w:rFonts w:ascii="Herculanum" w:hAnsi="Herculanum"/>
          <w:b/>
          <w:bCs/>
          <w:sz w:val="36"/>
          <w:szCs w:val="36"/>
        </w:rPr>
      </w:pPr>
    </w:p>
    <w:p w14:paraId="2B583C38" w14:textId="46545852" w:rsidR="00A0293D" w:rsidRPr="00A0293D" w:rsidRDefault="00A0293D" w:rsidP="00A0293D">
      <w:pPr>
        <w:jc w:val="center"/>
        <w:rPr>
          <w:rFonts w:ascii="Herculanum" w:hAnsi="Herculanum"/>
          <w:b/>
          <w:bCs/>
          <w:sz w:val="36"/>
          <w:szCs w:val="36"/>
        </w:rPr>
      </w:pPr>
      <w:r w:rsidRPr="00A0293D">
        <w:rPr>
          <w:rFonts w:ascii="Herculanum" w:hAnsi="Herculanum"/>
          <w:b/>
          <w:bCs/>
          <w:sz w:val="36"/>
          <w:szCs w:val="36"/>
        </w:rPr>
        <w:t>Geplant: Doppelstunde</w:t>
      </w:r>
    </w:p>
    <w:p w14:paraId="2CCD09D6" w14:textId="50FF0FD6" w:rsidR="00A0293D" w:rsidRPr="00A0293D" w:rsidRDefault="00A0293D" w:rsidP="00A0293D">
      <w:pPr>
        <w:jc w:val="center"/>
        <w:rPr>
          <w:rFonts w:ascii="Herculanum" w:hAnsi="Herculanum"/>
          <w:b/>
          <w:bCs/>
          <w:sz w:val="36"/>
          <w:szCs w:val="36"/>
        </w:rPr>
      </w:pPr>
    </w:p>
    <w:p w14:paraId="640F6E50" w14:textId="47DD8EC9" w:rsidR="00A0293D" w:rsidRPr="00A0293D" w:rsidRDefault="00A0293D" w:rsidP="00A0293D">
      <w:pPr>
        <w:jc w:val="center"/>
        <w:rPr>
          <w:rFonts w:ascii="Herculanum" w:hAnsi="Herculanum"/>
          <w:b/>
          <w:bCs/>
          <w:sz w:val="36"/>
          <w:szCs w:val="36"/>
        </w:rPr>
      </w:pPr>
      <w:r w:rsidRPr="00A0293D">
        <w:rPr>
          <w:rFonts w:ascii="Herculanum" w:hAnsi="Herculanum"/>
          <w:b/>
          <w:bCs/>
          <w:sz w:val="36"/>
          <w:szCs w:val="36"/>
        </w:rPr>
        <w:t>Sek. II</w:t>
      </w:r>
    </w:p>
    <w:p w14:paraId="1C0B8218" w14:textId="77777777" w:rsidR="00A0293D" w:rsidRPr="00A0293D" w:rsidRDefault="00A0293D" w:rsidP="00A0293D">
      <w:pPr>
        <w:jc w:val="center"/>
        <w:rPr>
          <w:rFonts w:ascii="Herculanum" w:hAnsi="Herculanum"/>
          <w:b/>
          <w:bCs/>
          <w:sz w:val="36"/>
          <w:szCs w:val="36"/>
        </w:rPr>
      </w:pPr>
    </w:p>
    <w:p w14:paraId="5FE5DFD5" w14:textId="77777777" w:rsidR="00A0293D" w:rsidRDefault="00A0293D">
      <w:pPr>
        <w:rPr>
          <w:b/>
          <w:bCs/>
          <w:sz w:val="36"/>
          <w:szCs w:val="36"/>
        </w:rPr>
      </w:pPr>
    </w:p>
    <w:p w14:paraId="0217A516" w14:textId="77777777" w:rsidR="00A0293D" w:rsidRDefault="00A0293D">
      <w:pPr>
        <w:rPr>
          <w:b/>
          <w:bCs/>
          <w:sz w:val="36"/>
          <w:szCs w:val="36"/>
        </w:rPr>
      </w:pPr>
    </w:p>
    <w:p w14:paraId="04E4D4DE" w14:textId="77777777" w:rsidR="00A0293D" w:rsidRDefault="00A0293D">
      <w:pPr>
        <w:rPr>
          <w:b/>
          <w:bCs/>
          <w:sz w:val="36"/>
          <w:szCs w:val="36"/>
        </w:rPr>
      </w:pPr>
    </w:p>
    <w:p w14:paraId="3F7E836C" w14:textId="77777777" w:rsidR="00A0293D" w:rsidRDefault="00A0293D">
      <w:pPr>
        <w:rPr>
          <w:b/>
          <w:bCs/>
          <w:sz w:val="36"/>
          <w:szCs w:val="36"/>
        </w:rPr>
      </w:pPr>
    </w:p>
    <w:p w14:paraId="4031DF44" w14:textId="77777777" w:rsidR="00A0293D" w:rsidRDefault="00A0293D">
      <w:pPr>
        <w:rPr>
          <w:b/>
          <w:bCs/>
          <w:sz w:val="36"/>
          <w:szCs w:val="36"/>
        </w:rPr>
      </w:pPr>
    </w:p>
    <w:p w14:paraId="78CFD344" w14:textId="77777777" w:rsidR="00A0293D" w:rsidRDefault="00A0293D">
      <w:pPr>
        <w:rPr>
          <w:b/>
          <w:bCs/>
          <w:sz w:val="36"/>
          <w:szCs w:val="36"/>
        </w:rPr>
      </w:pPr>
    </w:p>
    <w:p w14:paraId="02918706" w14:textId="77777777" w:rsidR="006A58C7" w:rsidRDefault="006A58C7">
      <w:pPr>
        <w:rPr>
          <w:b/>
          <w:bCs/>
          <w:sz w:val="36"/>
          <w:szCs w:val="36"/>
        </w:rPr>
      </w:pPr>
    </w:p>
    <w:p w14:paraId="33AC4FC7" w14:textId="1930DCC1" w:rsidR="00334218" w:rsidRDefault="00070A36">
      <w:pPr>
        <w:rPr>
          <w:rFonts w:ascii="Arial" w:hAnsi="Arial" w:cs="Arial"/>
          <w:b/>
          <w:bCs/>
          <w:sz w:val="28"/>
          <w:szCs w:val="28"/>
        </w:rPr>
      </w:pPr>
      <w:r w:rsidRPr="00334218">
        <w:rPr>
          <w:rFonts w:ascii="Arial" w:hAnsi="Arial" w:cs="Arial"/>
          <w:b/>
          <w:bCs/>
          <w:sz w:val="28"/>
          <w:szCs w:val="28"/>
        </w:rPr>
        <w:t xml:space="preserve">Märtyrer – ein Stundenentwurf für eine Doppelstunde </w:t>
      </w:r>
    </w:p>
    <w:p w14:paraId="7419E882" w14:textId="55F85A48" w:rsidR="00164EC4" w:rsidRPr="00334218" w:rsidRDefault="00070A36">
      <w:pPr>
        <w:rPr>
          <w:rFonts w:ascii="Arial" w:hAnsi="Arial" w:cs="Arial"/>
          <w:b/>
          <w:bCs/>
          <w:sz w:val="28"/>
          <w:szCs w:val="28"/>
        </w:rPr>
      </w:pPr>
      <w:r w:rsidRPr="00334218">
        <w:rPr>
          <w:rFonts w:ascii="Arial" w:hAnsi="Arial" w:cs="Arial"/>
          <w:b/>
          <w:bCs/>
          <w:sz w:val="28"/>
          <w:szCs w:val="28"/>
        </w:rPr>
        <w:t>(Klassenstufe 9-12)</w:t>
      </w:r>
    </w:p>
    <w:p w14:paraId="5ADB5AE8" w14:textId="2C3B5E82" w:rsidR="00070A36" w:rsidRPr="00334218" w:rsidRDefault="00070A36">
      <w:pPr>
        <w:rPr>
          <w:rFonts w:ascii="Arial" w:hAnsi="Arial" w:cs="Arial"/>
          <w:b/>
          <w:bCs/>
          <w:sz w:val="28"/>
          <w:szCs w:val="28"/>
        </w:rPr>
      </w:pPr>
    </w:p>
    <w:p w14:paraId="7CA56E1A" w14:textId="0CBF735B" w:rsidR="00070A36" w:rsidRPr="0046256E" w:rsidRDefault="00016E28" w:rsidP="00016E28">
      <w:pPr>
        <w:pStyle w:val="Listenabsatz"/>
        <w:numPr>
          <w:ilvl w:val="0"/>
          <w:numId w:val="1"/>
        </w:numPr>
        <w:rPr>
          <w:rFonts w:ascii="Arial" w:hAnsi="Arial" w:cs="Arial"/>
        </w:rPr>
      </w:pPr>
      <w:r w:rsidRPr="0046256E">
        <w:rPr>
          <w:rFonts w:ascii="Arial" w:hAnsi="Arial" w:cs="Arial"/>
        </w:rPr>
        <w:t>Einführung über Bildmaterial</w:t>
      </w:r>
      <w:r w:rsidR="0074469A" w:rsidRPr="0046256E">
        <w:rPr>
          <w:rFonts w:ascii="Arial" w:hAnsi="Arial" w:cs="Arial"/>
        </w:rPr>
        <w:t xml:space="preserve"> </w:t>
      </w:r>
      <w:r w:rsidR="0074469A" w:rsidRPr="0046256E">
        <w:rPr>
          <w:rFonts w:ascii="Arial" w:hAnsi="Arial" w:cs="Arial"/>
          <w:b/>
          <w:bCs/>
        </w:rPr>
        <w:t>M1</w:t>
      </w:r>
    </w:p>
    <w:p w14:paraId="27B92E2C" w14:textId="5BC0EB47" w:rsidR="007E5ACF" w:rsidRDefault="007E5ACF" w:rsidP="007E5ACF">
      <w:pPr>
        <w:ind w:left="708"/>
        <w:rPr>
          <w:rFonts w:ascii="Arial" w:hAnsi="Arial" w:cs="Arial"/>
        </w:rPr>
      </w:pPr>
      <w:r w:rsidRPr="0046256E">
        <w:rPr>
          <w:rFonts w:ascii="Arial" w:hAnsi="Arial" w:cs="Arial"/>
        </w:rPr>
        <w:t>Bildbeschreibung und -deutung ohne Themenangabe</w:t>
      </w:r>
    </w:p>
    <w:p w14:paraId="130EF13E" w14:textId="77777777" w:rsidR="006C41BB" w:rsidRPr="0046256E" w:rsidRDefault="006C41BB" w:rsidP="007E5ACF">
      <w:pPr>
        <w:ind w:left="708"/>
        <w:rPr>
          <w:rFonts w:ascii="Arial" w:hAnsi="Arial" w:cs="Arial"/>
        </w:rPr>
      </w:pPr>
    </w:p>
    <w:p w14:paraId="4D6A24B3" w14:textId="3F4980F6" w:rsidR="007E5ACF" w:rsidRDefault="007E5ACF" w:rsidP="007E5ACF">
      <w:pPr>
        <w:pStyle w:val="Listenabsatz"/>
        <w:numPr>
          <w:ilvl w:val="0"/>
          <w:numId w:val="1"/>
        </w:numPr>
        <w:rPr>
          <w:rFonts w:ascii="Arial" w:hAnsi="Arial" w:cs="Arial"/>
        </w:rPr>
      </w:pPr>
      <w:r w:rsidRPr="0046256E">
        <w:rPr>
          <w:rFonts w:ascii="Arial" w:hAnsi="Arial" w:cs="Arial"/>
        </w:rPr>
        <w:t>Angabe des Themas für die Doppelstunde: Märtyrer (Tafel)</w:t>
      </w:r>
    </w:p>
    <w:p w14:paraId="01E52201" w14:textId="77777777" w:rsidR="006C41BB" w:rsidRPr="0046256E" w:rsidRDefault="006C41BB" w:rsidP="006C41BB">
      <w:pPr>
        <w:pStyle w:val="Listenabsatz"/>
        <w:rPr>
          <w:rFonts w:ascii="Arial" w:hAnsi="Arial" w:cs="Arial"/>
        </w:rPr>
      </w:pPr>
    </w:p>
    <w:p w14:paraId="2711C766" w14:textId="4E564286" w:rsidR="007E5ACF" w:rsidRDefault="007E5ACF" w:rsidP="007E5ACF">
      <w:pPr>
        <w:pStyle w:val="Listenabsatz"/>
        <w:numPr>
          <w:ilvl w:val="0"/>
          <w:numId w:val="1"/>
        </w:numPr>
        <w:rPr>
          <w:rFonts w:ascii="Arial" w:hAnsi="Arial" w:cs="Arial"/>
        </w:rPr>
      </w:pPr>
      <w:r w:rsidRPr="0046256E">
        <w:rPr>
          <w:rFonts w:ascii="Arial" w:hAnsi="Arial" w:cs="Arial"/>
        </w:rPr>
        <w:t xml:space="preserve">Brainstorming </w:t>
      </w:r>
      <w:r w:rsidR="00D6120A" w:rsidRPr="0046256E">
        <w:rPr>
          <w:rFonts w:ascii="Arial" w:hAnsi="Arial" w:cs="Arial"/>
        </w:rPr>
        <w:t xml:space="preserve">zum Begriff „Märtyrer“ </w:t>
      </w:r>
      <w:r w:rsidR="00DC3184" w:rsidRPr="0046256E">
        <w:rPr>
          <w:rFonts w:ascii="Arial" w:hAnsi="Arial" w:cs="Arial"/>
        </w:rPr>
        <w:t>(evtl. Sicherung an der Tafel)</w:t>
      </w:r>
    </w:p>
    <w:p w14:paraId="5E42F76E" w14:textId="77777777" w:rsidR="006C41BB" w:rsidRPr="006C41BB" w:rsidRDefault="006C41BB" w:rsidP="006C41BB">
      <w:pPr>
        <w:rPr>
          <w:rFonts w:ascii="Arial" w:hAnsi="Arial" w:cs="Arial"/>
        </w:rPr>
      </w:pPr>
    </w:p>
    <w:p w14:paraId="4B9E6EFE" w14:textId="77777777" w:rsidR="00A3494F" w:rsidRPr="00A3494F" w:rsidRDefault="00007982" w:rsidP="00A3494F">
      <w:pPr>
        <w:pStyle w:val="Listenabsatz"/>
        <w:numPr>
          <w:ilvl w:val="0"/>
          <w:numId w:val="1"/>
        </w:numPr>
        <w:rPr>
          <w:rFonts w:ascii="Arial" w:hAnsi="Arial" w:cs="Arial"/>
        </w:rPr>
      </w:pPr>
      <w:r w:rsidRPr="0046256E">
        <w:rPr>
          <w:rFonts w:ascii="Arial" w:hAnsi="Arial" w:cs="Arial"/>
        </w:rPr>
        <w:t xml:space="preserve">3 </w:t>
      </w:r>
      <w:r w:rsidR="00D6120A" w:rsidRPr="0046256E">
        <w:rPr>
          <w:rFonts w:ascii="Arial" w:hAnsi="Arial" w:cs="Arial"/>
        </w:rPr>
        <w:t>Begriffsd</w:t>
      </w:r>
      <w:r w:rsidR="00016E28" w:rsidRPr="0046256E">
        <w:rPr>
          <w:rFonts w:ascii="Arial" w:hAnsi="Arial" w:cs="Arial"/>
        </w:rPr>
        <w:t>efinition</w:t>
      </w:r>
      <w:r w:rsidR="007E5ACF" w:rsidRPr="0046256E">
        <w:rPr>
          <w:rFonts w:ascii="Arial" w:hAnsi="Arial" w:cs="Arial"/>
        </w:rPr>
        <w:t>en</w:t>
      </w:r>
      <w:r w:rsidRPr="0046256E">
        <w:rPr>
          <w:rFonts w:ascii="Arial" w:hAnsi="Arial" w:cs="Arial"/>
        </w:rPr>
        <w:t xml:space="preserve">: deutsch/ russisch </w:t>
      </w:r>
      <w:r w:rsidR="00A3494F">
        <w:rPr>
          <w:rFonts w:ascii="Arial" w:hAnsi="Arial" w:cs="Arial"/>
          <w:b/>
          <w:bCs/>
        </w:rPr>
        <w:t xml:space="preserve">M2 </w:t>
      </w:r>
    </w:p>
    <w:p w14:paraId="1814D3C1" w14:textId="77777777" w:rsidR="00A3494F" w:rsidRPr="00A3494F" w:rsidRDefault="00A3494F" w:rsidP="00A3494F">
      <w:pPr>
        <w:pStyle w:val="Listenabsatz"/>
        <w:rPr>
          <w:rFonts w:ascii="Arial" w:hAnsi="Arial" w:cs="Arial"/>
        </w:rPr>
      </w:pPr>
    </w:p>
    <w:p w14:paraId="74B2883D" w14:textId="64B53064" w:rsidR="00007982" w:rsidRPr="00A3494F" w:rsidRDefault="00007982" w:rsidP="00A3494F">
      <w:pPr>
        <w:pStyle w:val="Listenabsatz"/>
        <w:numPr>
          <w:ilvl w:val="0"/>
          <w:numId w:val="7"/>
        </w:numPr>
        <w:rPr>
          <w:rFonts w:ascii="Arial" w:hAnsi="Arial" w:cs="Arial"/>
        </w:rPr>
      </w:pPr>
      <w:r w:rsidRPr="00A3494F">
        <w:rPr>
          <w:rFonts w:ascii="Arial" w:hAnsi="Arial" w:cs="Arial"/>
        </w:rPr>
        <w:t xml:space="preserve">Unterstreiche </w:t>
      </w:r>
      <w:r w:rsidR="0041625D" w:rsidRPr="00A3494F">
        <w:rPr>
          <w:rFonts w:ascii="Arial" w:hAnsi="Arial" w:cs="Arial"/>
        </w:rPr>
        <w:t>die wichtigen Signalwörter!</w:t>
      </w:r>
    </w:p>
    <w:p w14:paraId="004DE4CC" w14:textId="796609C0" w:rsidR="0041625D" w:rsidRDefault="0041625D" w:rsidP="007A7A6C">
      <w:pPr>
        <w:pStyle w:val="Listenabsatz"/>
        <w:numPr>
          <w:ilvl w:val="0"/>
          <w:numId w:val="7"/>
        </w:numPr>
        <w:rPr>
          <w:rFonts w:ascii="Arial" w:hAnsi="Arial" w:cs="Arial"/>
        </w:rPr>
      </w:pPr>
      <w:r w:rsidRPr="0046256E">
        <w:rPr>
          <w:rFonts w:ascii="Arial" w:hAnsi="Arial" w:cs="Arial"/>
        </w:rPr>
        <w:t>Kannst du den Text übersetzen? (für Schüler mit Russisch</w:t>
      </w:r>
      <w:r w:rsidR="00A3494F">
        <w:rPr>
          <w:rFonts w:ascii="Arial" w:hAnsi="Arial" w:cs="Arial"/>
        </w:rPr>
        <w:t>kenntnissen</w:t>
      </w:r>
      <w:r w:rsidRPr="0046256E">
        <w:rPr>
          <w:rFonts w:ascii="Arial" w:hAnsi="Arial" w:cs="Arial"/>
        </w:rPr>
        <w:t>)</w:t>
      </w:r>
    </w:p>
    <w:p w14:paraId="27BF6509" w14:textId="77777777" w:rsidR="006C41BB" w:rsidRDefault="006C41BB" w:rsidP="00007982">
      <w:pPr>
        <w:pStyle w:val="Listenabsatz"/>
        <w:rPr>
          <w:rFonts w:ascii="Arial" w:hAnsi="Arial" w:cs="Arial"/>
        </w:rPr>
      </w:pPr>
    </w:p>
    <w:p w14:paraId="68B066A9" w14:textId="68F4054A" w:rsidR="0048625B" w:rsidRDefault="0048625B" w:rsidP="0048625B">
      <w:pPr>
        <w:pStyle w:val="Listenabsatz"/>
        <w:numPr>
          <w:ilvl w:val="0"/>
          <w:numId w:val="1"/>
        </w:numPr>
        <w:rPr>
          <w:rFonts w:ascii="Arial" w:hAnsi="Arial" w:cs="Arial"/>
        </w:rPr>
      </w:pPr>
      <w:r>
        <w:rPr>
          <w:rFonts w:ascii="Arial" w:hAnsi="Arial" w:cs="Arial"/>
        </w:rPr>
        <w:t>„Martyrium – ein heikles Phänomen“</w:t>
      </w:r>
    </w:p>
    <w:p w14:paraId="5329506A" w14:textId="5B7E90CE" w:rsidR="007A7A6C" w:rsidRDefault="00A42C34" w:rsidP="0048625B">
      <w:pPr>
        <w:pStyle w:val="Listenabsatz"/>
        <w:numPr>
          <w:ilvl w:val="0"/>
          <w:numId w:val="7"/>
        </w:numPr>
        <w:rPr>
          <w:rFonts w:ascii="Arial" w:hAnsi="Arial" w:cs="Arial"/>
        </w:rPr>
      </w:pPr>
      <w:r>
        <w:rPr>
          <w:rFonts w:ascii="Arial" w:hAnsi="Arial" w:cs="Arial"/>
        </w:rPr>
        <w:t xml:space="preserve">Unterstreiche in dem Text „Martyrium - ein heikles Phänomen“ die </w:t>
      </w:r>
      <w:r w:rsidR="007A7A6C">
        <w:rPr>
          <w:rFonts w:ascii="Arial" w:hAnsi="Arial" w:cs="Arial"/>
        </w:rPr>
        <w:t xml:space="preserve"> </w:t>
      </w:r>
    </w:p>
    <w:p w14:paraId="2F2FAC60" w14:textId="57B33E0F" w:rsidR="00B756ED" w:rsidRPr="006C41BB" w:rsidRDefault="007A7A6C" w:rsidP="007A7A6C">
      <w:pPr>
        <w:pStyle w:val="Listenabsatz"/>
        <w:rPr>
          <w:rFonts w:ascii="Arial" w:hAnsi="Arial" w:cs="Arial"/>
        </w:rPr>
      </w:pPr>
      <w:r>
        <w:rPr>
          <w:rFonts w:ascii="Arial" w:hAnsi="Arial" w:cs="Arial"/>
        </w:rPr>
        <w:t xml:space="preserve">     </w:t>
      </w:r>
      <w:r w:rsidR="00A42C34">
        <w:rPr>
          <w:rFonts w:ascii="Arial" w:hAnsi="Arial" w:cs="Arial"/>
        </w:rPr>
        <w:t xml:space="preserve">ambivalenten (zwiespältigen) Aussagen des Begriffes „Martyrium“! </w:t>
      </w:r>
      <w:r w:rsidR="00A42C34" w:rsidRPr="00A87795">
        <w:rPr>
          <w:rFonts w:ascii="Arial" w:hAnsi="Arial" w:cs="Arial"/>
          <w:b/>
          <w:bCs/>
        </w:rPr>
        <w:t>M3</w:t>
      </w:r>
    </w:p>
    <w:p w14:paraId="63BD903A" w14:textId="77777777" w:rsidR="006C41BB" w:rsidRPr="006C41BB" w:rsidRDefault="006C41BB" w:rsidP="006C41BB">
      <w:pPr>
        <w:rPr>
          <w:rFonts w:ascii="Arial" w:hAnsi="Arial" w:cs="Arial"/>
        </w:rPr>
      </w:pPr>
    </w:p>
    <w:p w14:paraId="344D4057" w14:textId="47FF305E" w:rsidR="00DC3184" w:rsidRPr="0046256E" w:rsidRDefault="00DC3184" w:rsidP="00DC3184">
      <w:pPr>
        <w:pStyle w:val="Listenabsatz"/>
        <w:numPr>
          <w:ilvl w:val="0"/>
          <w:numId w:val="1"/>
        </w:numPr>
        <w:rPr>
          <w:rFonts w:ascii="Arial" w:hAnsi="Arial" w:cs="Arial"/>
        </w:rPr>
      </w:pPr>
      <w:r w:rsidRPr="0046256E">
        <w:rPr>
          <w:rFonts w:ascii="Arial" w:hAnsi="Arial" w:cs="Arial"/>
        </w:rPr>
        <w:t>Arbeit an einem Wortprofil</w:t>
      </w:r>
    </w:p>
    <w:p w14:paraId="23EF6B9A" w14:textId="1EAC8AE3" w:rsidR="00DC3184" w:rsidRPr="0046256E" w:rsidRDefault="00DC3184" w:rsidP="007A7A6C">
      <w:pPr>
        <w:pStyle w:val="Listenabsatz"/>
        <w:numPr>
          <w:ilvl w:val="0"/>
          <w:numId w:val="6"/>
        </w:numPr>
        <w:rPr>
          <w:rFonts w:ascii="Arial" w:hAnsi="Arial" w:cs="Arial"/>
        </w:rPr>
      </w:pPr>
      <w:r w:rsidRPr="0046256E">
        <w:rPr>
          <w:rFonts w:ascii="Arial" w:hAnsi="Arial" w:cs="Arial"/>
        </w:rPr>
        <w:t>Schaue dir dieses Wortprofil genau an und bearbeite es aufgrund deiner</w:t>
      </w:r>
      <w:r w:rsidR="00FD2DCE" w:rsidRPr="0046256E">
        <w:rPr>
          <w:rFonts w:ascii="Arial" w:hAnsi="Arial" w:cs="Arial"/>
        </w:rPr>
        <w:t xml:space="preserve"> Kenntnisse.</w:t>
      </w:r>
    </w:p>
    <w:p w14:paraId="55A5921A" w14:textId="3E3C534B" w:rsidR="00FD2DCE" w:rsidRPr="0046256E" w:rsidRDefault="00FD2DCE" w:rsidP="007A7A6C">
      <w:pPr>
        <w:pStyle w:val="Listenabsatz"/>
        <w:numPr>
          <w:ilvl w:val="0"/>
          <w:numId w:val="6"/>
        </w:numPr>
        <w:rPr>
          <w:rFonts w:ascii="Arial" w:hAnsi="Arial" w:cs="Arial"/>
        </w:rPr>
      </w:pPr>
      <w:r w:rsidRPr="0046256E">
        <w:rPr>
          <w:rFonts w:ascii="Arial" w:hAnsi="Arial" w:cs="Arial"/>
        </w:rPr>
        <w:t xml:space="preserve">Streiche die deiner Meinung </w:t>
      </w:r>
      <w:proofErr w:type="gramStart"/>
      <w:r w:rsidRPr="0046256E">
        <w:rPr>
          <w:rFonts w:ascii="Arial" w:hAnsi="Arial" w:cs="Arial"/>
        </w:rPr>
        <w:t>nach überflüssigen Begriffe</w:t>
      </w:r>
      <w:proofErr w:type="gramEnd"/>
      <w:r w:rsidRPr="0046256E">
        <w:rPr>
          <w:rFonts w:ascii="Arial" w:hAnsi="Arial" w:cs="Arial"/>
        </w:rPr>
        <w:t xml:space="preserve"> und ergänze fehlende!</w:t>
      </w:r>
    </w:p>
    <w:p w14:paraId="56765784" w14:textId="7CD6A249" w:rsidR="00016E28" w:rsidRDefault="00FD2DCE" w:rsidP="007A7A6C">
      <w:pPr>
        <w:pStyle w:val="Listenabsatz"/>
        <w:numPr>
          <w:ilvl w:val="0"/>
          <w:numId w:val="6"/>
        </w:numPr>
        <w:rPr>
          <w:rFonts w:ascii="Arial" w:hAnsi="Arial" w:cs="Arial"/>
          <w:b/>
          <w:bCs/>
        </w:rPr>
      </w:pPr>
      <w:r w:rsidRPr="0046256E">
        <w:rPr>
          <w:rFonts w:ascii="Arial" w:hAnsi="Arial" w:cs="Arial"/>
        </w:rPr>
        <w:t xml:space="preserve">Tausche dich anschließend mit deinem Partner darüber aus! </w:t>
      </w:r>
      <w:r w:rsidRPr="0046256E">
        <w:rPr>
          <w:rFonts w:ascii="Arial" w:hAnsi="Arial" w:cs="Arial"/>
          <w:b/>
          <w:bCs/>
        </w:rPr>
        <w:t>M</w:t>
      </w:r>
      <w:r w:rsidR="00A87795">
        <w:rPr>
          <w:rFonts w:ascii="Arial" w:hAnsi="Arial" w:cs="Arial"/>
          <w:b/>
          <w:bCs/>
        </w:rPr>
        <w:t>4</w:t>
      </w:r>
    </w:p>
    <w:p w14:paraId="233F0989" w14:textId="13680926" w:rsidR="003D0067" w:rsidRDefault="003D0067" w:rsidP="003D0067">
      <w:pPr>
        <w:pStyle w:val="Listenabsatz"/>
        <w:spacing w:line="360" w:lineRule="auto"/>
        <w:rPr>
          <w:rFonts w:ascii="Arial" w:hAnsi="Arial" w:cs="Arial"/>
          <w:b/>
          <w:bCs/>
        </w:rPr>
      </w:pPr>
    </w:p>
    <w:p w14:paraId="3DDFF1BC" w14:textId="4DA356C0" w:rsidR="002827DF" w:rsidRDefault="002827DF" w:rsidP="002827DF">
      <w:pPr>
        <w:pStyle w:val="Listenabsatz"/>
        <w:numPr>
          <w:ilvl w:val="0"/>
          <w:numId w:val="1"/>
        </w:numPr>
        <w:rPr>
          <w:rFonts w:ascii="Arial" w:hAnsi="Arial" w:cs="Arial"/>
        </w:rPr>
      </w:pPr>
      <w:r w:rsidRPr="002827DF">
        <w:rPr>
          <w:rFonts w:ascii="Arial" w:hAnsi="Arial" w:cs="Arial"/>
        </w:rPr>
        <w:t>„Jesus als Märtyrer“</w:t>
      </w:r>
    </w:p>
    <w:p w14:paraId="0E43EFA6" w14:textId="0D98AA7C" w:rsidR="002827DF" w:rsidRPr="002827DF" w:rsidRDefault="002827DF" w:rsidP="0048625B">
      <w:pPr>
        <w:pStyle w:val="Listenabsatz"/>
        <w:numPr>
          <w:ilvl w:val="0"/>
          <w:numId w:val="6"/>
        </w:numPr>
        <w:rPr>
          <w:rFonts w:ascii="Arial" w:hAnsi="Arial" w:cs="Arial"/>
        </w:rPr>
      </w:pPr>
      <w:r>
        <w:rPr>
          <w:rFonts w:ascii="Arial" w:hAnsi="Arial" w:cs="Arial"/>
        </w:rPr>
        <w:t xml:space="preserve">Erläutere die im Text genannten vier entscheidenden Merkmale des Martyriums Jesu Christi! </w:t>
      </w:r>
      <w:r w:rsidRPr="002827DF">
        <w:rPr>
          <w:rFonts w:ascii="Arial" w:hAnsi="Arial" w:cs="Arial"/>
          <w:b/>
          <w:bCs/>
        </w:rPr>
        <w:t>M5</w:t>
      </w:r>
    </w:p>
    <w:p w14:paraId="3E74A93A" w14:textId="77777777" w:rsidR="006C41BB" w:rsidRDefault="006C41BB" w:rsidP="007665E6">
      <w:pPr>
        <w:pStyle w:val="Listenabsatz"/>
        <w:rPr>
          <w:rFonts w:ascii="Arial" w:hAnsi="Arial" w:cs="Arial"/>
          <w:b/>
          <w:bCs/>
        </w:rPr>
      </w:pPr>
    </w:p>
    <w:p w14:paraId="0F05DF1E" w14:textId="6E50BA4D" w:rsidR="00010842" w:rsidRPr="00010842" w:rsidRDefault="00010842" w:rsidP="00010842">
      <w:pPr>
        <w:pStyle w:val="Listenabsatz"/>
        <w:numPr>
          <w:ilvl w:val="0"/>
          <w:numId w:val="1"/>
        </w:numPr>
        <w:rPr>
          <w:rFonts w:ascii="Arial" w:hAnsi="Arial" w:cs="Arial"/>
          <w:iCs/>
        </w:rPr>
      </w:pPr>
      <w:r w:rsidRPr="00010842">
        <w:rPr>
          <w:rFonts w:ascii="Arial" w:hAnsi="Arial" w:cs="Arial"/>
          <w:iCs/>
        </w:rPr>
        <w:t>„Heute gibt es mehr Märtyrer als in den ersten Jahrhunderten“</w:t>
      </w:r>
    </w:p>
    <w:p w14:paraId="3D49046E" w14:textId="301E6108" w:rsidR="00010842" w:rsidRDefault="00010842" w:rsidP="0048625B">
      <w:pPr>
        <w:pStyle w:val="Listenabsatz"/>
        <w:numPr>
          <w:ilvl w:val="0"/>
          <w:numId w:val="6"/>
        </w:numPr>
        <w:rPr>
          <w:rFonts w:ascii="Arial" w:hAnsi="Arial" w:cs="Arial"/>
          <w:b/>
          <w:bCs/>
          <w:iCs/>
        </w:rPr>
      </w:pPr>
      <w:r w:rsidRPr="00010842">
        <w:rPr>
          <w:rFonts w:ascii="Arial" w:hAnsi="Arial" w:cs="Arial"/>
          <w:iCs/>
        </w:rPr>
        <w:t>Erarbeite vor dem Hintergrund des Papst-Zitates zentrale Fragestellungen, welche Gerhard Dane im Blick auf die Situation von verfolgten Christen aufwirft!</w:t>
      </w:r>
      <w:r>
        <w:rPr>
          <w:rFonts w:ascii="Arial" w:hAnsi="Arial" w:cs="Arial"/>
          <w:iCs/>
        </w:rPr>
        <w:t xml:space="preserve"> </w:t>
      </w:r>
      <w:r w:rsidRPr="00010842">
        <w:rPr>
          <w:rFonts w:ascii="Arial" w:hAnsi="Arial" w:cs="Arial"/>
          <w:b/>
          <w:bCs/>
          <w:iCs/>
        </w:rPr>
        <w:t>M</w:t>
      </w:r>
      <w:r w:rsidR="002827DF">
        <w:rPr>
          <w:rFonts w:ascii="Arial" w:hAnsi="Arial" w:cs="Arial"/>
          <w:b/>
          <w:bCs/>
          <w:iCs/>
        </w:rPr>
        <w:t>6</w:t>
      </w:r>
    </w:p>
    <w:p w14:paraId="66E2238C" w14:textId="77777777" w:rsidR="006C41BB" w:rsidRDefault="006C41BB" w:rsidP="00010842">
      <w:pPr>
        <w:pStyle w:val="Listenabsatz"/>
        <w:rPr>
          <w:rFonts w:ascii="Arial" w:hAnsi="Arial" w:cs="Arial"/>
          <w:b/>
          <w:bCs/>
          <w:iCs/>
        </w:rPr>
      </w:pPr>
    </w:p>
    <w:p w14:paraId="3D732FFD" w14:textId="372513AE" w:rsidR="0048625B" w:rsidRPr="0048625B" w:rsidRDefault="0048625B" w:rsidP="00DD2256">
      <w:pPr>
        <w:pStyle w:val="Listenabsatz"/>
        <w:numPr>
          <w:ilvl w:val="0"/>
          <w:numId w:val="1"/>
        </w:numPr>
        <w:rPr>
          <w:rFonts w:ascii="Arial" w:hAnsi="Arial" w:cs="Arial"/>
        </w:rPr>
      </w:pPr>
      <w:r>
        <w:rPr>
          <w:rFonts w:ascii="Arial" w:hAnsi="Arial" w:cs="Arial"/>
        </w:rPr>
        <w:t>„Missbrauch des Namens Märtyrer“</w:t>
      </w:r>
    </w:p>
    <w:p w14:paraId="07D6B0F5" w14:textId="7CD449A9" w:rsidR="00DD2256" w:rsidRPr="006C41BB" w:rsidRDefault="00DD2256" w:rsidP="0048625B">
      <w:pPr>
        <w:pStyle w:val="Listenabsatz"/>
        <w:numPr>
          <w:ilvl w:val="0"/>
          <w:numId w:val="6"/>
        </w:numPr>
        <w:rPr>
          <w:rFonts w:ascii="Arial" w:hAnsi="Arial" w:cs="Arial"/>
        </w:rPr>
      </w:pPr>
      <w:r w:rsidRPr="00DD2256">
        <w:rPr>
          <w:rFonts w:ascii="Arial" w:hAnsi="Arial" w:cs="Arial"/>
          <w:iCs/>
        </w:rPr>
        <w:t>Erarbeite aus dem Textauszug des Werkes „Entschiedenheit und Widerstand. Das Lebenszeugnis der Märtyrer“ die Merkmale der missbräuchlichen Verwendung des Begriffs „Märtyrer“!</w:t>
      </w:r>
      <w:r>
        <w:rPr>
          <w:rFonts w:ascii="Arial" w:hAnsi="Arial" w:cs="Arial"/>
          <w:iCs/>
        </w:rPr>
        <w:t xml:space="preserve"> </w:t>
      </w:r>
      <w:r w:rsidRPr="00DD2256">
        <w:rPr>
          <w:rFonts w:ascii="Arial" w:hAnsi="Arial" w:cs="Arial"/>
          <w:b/>
          <w:bCs/>
          <w:iCs/>
        </w:rPr>
        <w:t>M</w:t>
      </w:r>
      <w:r w:rsidR="002827DF">
        <w:rPr>
          <w:rFonts w:ascii="Arial" w:hAnsi="Arial" w:cs="Arial"/>
          <w:b/>
          <w:bCs/>
          <w:iCs/>
        </w:rPr>
        <w:t>7</w:t>
      </w:r>
    </w:p>
    <w:p w14:paraId="5587759A" w14:textId="77777777" w:rsidR="006C41BB" w:rsidRPr="00DD2256" w:rsidRDefault="006C41BB" w:rsidP="006C41BB">
      <w:pPr>
        <w:pStyle w:val="Listenabsatz"/>
        <w:rPr>
          <w:rFonts w:ascii="Arial" w:hAnsi="Arial" w:cs="Arial"/>
        </w:rPr>
      </w:pPr>
    </w:p>
    <w:p w14:paraId="6AE18044" w14:textId="2470C36B" w:rsidR="00FB4820" w:rsidRDefault="00A87795" w:rsidP="00BA3158">
      <w:pPr>
        <w:pStyle w:val="Listenabsatz"/>
        <w:numPr>
          <w:ilvl w:val="0"/>
          <w:numId w:val="1"/>
        </w:numPr>
        <w:rPr>
          <w:rFonts w:ascii="Arial" w:hAnsi="Arial" w:cs="Arial"/>
          <w:b/>
          <w:bCs/>
        </w:rPr>
      </w:pPr>
      <w:r>
        <w:rPr>
          <w:rFonts w:ascii="Arial" w:hAnsi="Arial" w:cs="Arial"/>
        </w:rPr>
        <w:t>Lebensbeispiele „moderner“ Märtyrer</w:t>
      </w:r>
      <w:r w:rsidR="00EB07FD">
        <w:rPr>
          <w:rFonts w:ascii="Arial" w:hAnsi="Arial" w:cs="Arial"/>
        </w:rPr>
        <w:t xml:space="preserve"> </w:t>
      </w:r>
      <w:r w:rsidR="00EB07FD" w:rsidRPr="00EB07FD">
        <w:rPr>
          <w:rFonts w:ascii="Arial" w:hAnsi="Arial" w:cs="Arial"/>
          <w:b/>
          <w:bCs/>
        </w:rPr>
        <w:t>M</w:t>
      </w:r>
      <w:r w:rsidR="002827DF">
        <w:rPr>
          <w:rFonts w:ascii="Arial" w:hAnsi="Arial" w:cs="Arial"/>
          <w:b/>
          <w:bCs/>
        </w:rPr>
        <w:t>8</w:t>
      </w:r>
    </w:p>
    <w:p w14:paraId="1505A51C" w14:textId="77777777" w:rsidR="0048625B" w:rsidRPr="00EB07FD" w:rsidRDefault="0048625B" w:rsidP="0048625B">
      <w:pPr>
        <w:pStyle w:val="Listenabsatz"/>
        <w:rPr>
          <w:rFonts w:ascii="Arial" w:hAnsi="Arial" w:cs="Arial"/>
          <w:b/>
          <w:bCs/>
        </w:rPr>
      </w:pPr>
    </w:p>
    <w:p w14:paraId="2D2B9BCC" w14:textId="2E3625A2" w:rsidR="0048625B" w:rsidRDefault="00FB4820" w:rsidP="00841ABE">
      <w:pPr>
        <w:ind w:left="708"/>
        <w:rPr>
          <w:rFonts w:ascii="Arial" w:hAnsi="Arial" w:cs="Arial"/>
          <w:i/>
          <w:iCs/>
        </w:rPr>
      </w:pPr>
      <w:r w:rsidRPr="0048625B">
        <w:rPr>
          <w:rFonts w:ascii="Arial" w:hAnsi="Arial" w:cs="Arial"/>
          <w:i/>
          <w:iCs/>
        </w:rPr>
        <w:t>„Es ist nicht erforderlich, in die Katakomben oder ins Kolosseum zu gehen, um die Märtyrer zu finden: Die Märtyrer leben jetzt, in zahlreichen Ländern</w:t>
      </w:r>
      <w:r w:rsidR="009D1B7E">
        <w:rPr>
          <w:rFonts w:ascii="Arial" w:hAnsi="Arial" w:cs="Arial"/>
          <w:i/>
          <w:iCs/>
        </w:rPr>
        <w:t xml:space="preserve">. </w:t>
      </w:r>
      <w:r w:rsidR="00841ABE">
        <w:rPr>
          <w:rFonts w:ascii="Arial" w:hAnsi="Arial" w:cs="Arial"/>
          <w:i/>
          <w:iCs/>
        </w:rPr>
        <w:t>[</w:t>
      </w:r>
      <w:r w:rsidRPr="0048625B">
        <w:rPr>
          <w:rFonts w:ascii="Arial" w:hAnsi="Arial" w:cs="Arial"/>
          <w:i/>
          <w:iCs/>
        </w:rPr>
        <w:t>…</w:t>
      </w:r>
      <w:r w:rsidR="009D1B7E">
        <w:rPr>
          <w:rFonts w:ascii="Arial" w:hAnsi="Arial" w:cs="Arial"/>
          <w:i/>
          <w:iCs/>
        </w:rPr>
        <w:t xml:space="preserve">] </w:t>
      </w:r>
      <w:r w:rsidRPr="0048625B">
        <w:rPr>
          <w:rFonts w:ascii="Arial" w:hAnsi="Arial" w:cs="Arial"/>
          <w:i/>
          <w:iCs/>
        </w:rPr>
        <w:t>Heute, im 21. Jahrhundert, ist unsere Kirche eine Kirche der Märtyrer.“</w:t>
      </w:r>
    </w:p>
    <w:p w14:paraId="383D1CB1" w14:textId="6387B9F4" w:rsidR="0048625B" w:rsidRDefault="00FB4820" w:rsidP="007A2853">
      <w:pPr>
        <w:ind w:left="708"/>
        <w:jc w:val="both"/>
        <w:rPr>
          <w:rFonts w:ascii="Arial" w:hAnsi="Arial" w:cs="Arial"/>
        </w:rPr>
      </w:pPr>
      <w:r w:rsidRPr="0046256E">
        <w:rPr>
          <w:rFonts w:ascii="Arial" w:hAnsi="Arial" w:cs="Arial"/>
        </w:rPr>
        <w:t xml:space="preserve">Diese Feststellung von Papst Franziskus ist erschreckend wahr. </w:t>
      </w:r>
      <w:r w:rsidR="007A2853">
        <w:rPr>
          <w:rFonts w:ascii="Arial" w:hAnsi="Arial" w:cs="Arial"/>
        </w:rPr>
        <w:t xml:space="preserve">Auch die </w:t>
      </w:r>
      <w:r w:rsidRPr="0046256E">
        <w:rPr>
          <w:rFonts w:ascii="Arial" w:hAnsi="Arial" w:cs="Arial"/>
        </w:rPr>
        <w:t>Zahlen aus dem Bericht „Religionsfreiheit weltweit“ 2018 von KIRCHE IN NOT verdeutlichen: Verfolgung und Diskriminierung sind für unzählige Christen Alltag.</w:t>
      </w:r>
      <w:r w:rsidR="00EB07FD">
        <w:rPr>
          <w:rFonts w:ascii="Arial" w:hAnsi="Arial" w:cs="Arial"/>
        </w:rPr>
        <w:t xml:space="preserve">                   </w:t>
      </w:r>
    </w:p>
    <w:p w14:paraId="650AE469" w14:textId="7D04B267" w:rsidR="00EB07FD" w:rsidRPr="0048625B" w:rsidRDefault="00EB07FD" w:rsidP="0048625B">
      <w:pPr>
        <w:ind w:left="708"/>
        <w:rPr>
          <w:rFonts w:ascii="Arial" w:hAnsi="Arial" w:cs="Arial"/>
          <w:i/>
          <w:iCs/>
        </w:rPr>
      </w:pPr>
      <w:r>
        <w:rPr>
          <w:rFonts w:ascii="Arial" w:hAnsi="Arial" w:cs="Arial"/>
        </w:rPr>
        <w:t xml:space="preserve"> </w:t>
      </w:r>
      <w:r w:rsidR="00FB4820" w:rsidRPr="0046256E">
        <w:rPr>
          <w:rFonts w:ascii="Arial" w:hAnsi="Arial" w:cs="Arial"/>
        </w:rPr>
        <w:t>• 327 Millionen Christen leben in Ländern, in denen Verfolgung herrscht.</w:t>
      </w:r>
      <w:r w:rsidR="00FB4820" w:rsidRPr="0046256E">
        <w:rPr>
          <w:rFonts w:ascii="Arial" w:hAnsi="Arial" w:cs="Arial"/>
        </w:rPr>
        <w:br/>
        <w:t>• 178 Millionen Christen leben in Ländern, in denen sie diskriminiert werden.</w:t>
      </w:r>
      <w:r w:rsidR="00FB4820" w:rsidRPr="0046256E">
        <w:rPr>
          <w:rFonts w:ascii="Arial" w:hAnsi="Arial" w:cs="Arial"/>
        </w:rPr>
        <w:br/>
        <w:t>• Einer von fünf Christen lebt in einem Land, in dem Verfolgung oder Diskriminierung herrschen.</w:t>
      </w:r>
    </w:p>
    <w:p w14:paraId="77D21273" w14:textId="77777777" w:rsidR="007A2853" w:rsidRDefault="00FB4820" w:rsidP="007A2853">
      <w:pPr>
        <w:ind w:left="708"/>
        <w:rPr>
          <w:rFonts w:ascii="Arial" w:hAnsi="Arial" w:cs="Arial"/>
        </w:rPr>
      </w:pPr>
      <w:r w:rsidRPr="0046256E">
        <w:rPr>
          <w:rFonts w:ascii="Arial" w:hAnsi="Arial" w:cs="Arial"/>
        </w:rPr>
        <w:t>Mehr noch als Zahlen berühren die Schicksale der Märtyrer unserer Zeit.</w:t>
      </w:r>
      <w:r w:rsidR="00492188" w:rsidRPr="0046256E">
        <w:rPr>
          <w:rFonts w:ascii="Arial" w:hAnsi="Arial" w:cs="Arial"/>
        </w:rPr>
        <w:t xml:space="preserve"> </w:t>
      </w:r>
      <w:r w:rsidRPr="0046256E">
        <w:rPr>
          <w:rFonts w:ascii="Arial" w:hAnsi="Arial" w:cs="Arial"/>
        </w:rPr>
        <w:t>Doch die Geschichte endet nicht mit ihrem Tod. Gerade in Bedrängnis und Verfolgung sind Gemeinden höchst lebendig</w:t>
      </w:r>
      <w:r w:rsidR="007A2853">
        <w:rPr>
          <w:rFonts w:ascii="Arial" w:hAnsi="Arial" w:cs="Arial"/>
        </w:rPr>
        <w:t xml:space="preserve">. </w:t>
      </w:r>
    </w:p>
    <w:p w14:paraId="4048D883" w14:textId="5530812C" w:rsidR="007665E6" w:rsidRPr="007A2853" w:rsidRDefault="00D6120A" w:rsidP="007A2853">
      <w:pPr>
        <w:pStyle w:val="Listenabsatz"/>
        <w:numPr>
          <w:ilvl w:val="0"/>
          <w:numId w:val="6"/>
        </w:numPr>
        <w:rPr>
          <w:rFonts w:ascii="Arial" w:hAnsi="Arial" w:cs="Arial"/>
        </w:rPr>
      </w:pPr>
      <w:r w:rsidRPr="007A2853">
        <w:rPr>
          <w:rFonts w:ascii="Arial" w:hAnsi="Arial" w:cs="Arial"/>
        </w:rPr>
        <w:t>Mache dich mit de</w:t>
      </w:r>
      <w:r w:rsidR="00461762" w:rsidRPr="007A2853">
        <w:rPr>
          <w:rFonts w:ascii="Arial" w:hAnsi="Arial" w:cs="Arial"/>
        </w:rPr>
        <w:t>r</w:t>
      </w:r>
      <w:r w:rsidRPr="007A2853">
        <w:rPr>
          <w:rFonts w:ascii="Arial" w:hAnsi="Arial" w:cs="Arial"/>
        </w:rPr>
        <w:t xml:space="preserve"> vorliegenden </w:t>
      </w:r>
      <w:r w:rsidR="00EB07FD" w:rsidRPr="007A2853">
        <w:rPr>
          <w:rFonts w:ascii="Arial" w:hAnsi="Arial" w:cs="Arial"/>
        </w:rPr>
        <w:t xml:space="preserve">Auswahl an </w:t>
      </w:r>
      <w:r w:rsidRPr="007A2853">
        <w:rPr>
          <w:rFonts w:ascii="Arial" w:hAnsi="Arial" w:cs="Arial"/>
        </w:rPr>
        <w:t>Beispielen für</w:t>
      </w:r>
      <w:r w:rsidR="007A2853" w:rsidRPr="007A2853">
        <w:rPr>
          <w:rFonts w:ascii="Arial" w:hAnsi="Arial" w:cs="Arial"/>
        </w:rPr>
        <w:t xml:space="preserve"> </w:t>
      </w:r>
      <w:r w:rsidRPr="007A2853">
        <w:rPr>
          <w:rFonts w:ascii="Arial" w:hAnsi="Arial" w:cs="Arial"/>
        </w:rPr>
        <w:t xml:space="preserve">Märtyrerschicksale in </w:t>
      </w:r>
      <w:r w:rsidR="00EB07FD" w:rsidRPr="007A2853">
        <w:rPr>
          <w:rFonts w:ascii="Arial" w:hAnsi="Arial" w:cs="Arial"/>
        </w:rPr>
        <w:t>aller Welt</w:t>
      </w:r>
      <w:r w:rsidRPr="007A2853">
        <w:rPr>
          <w:rFonts w:ascii="Arial" w:hAnsi="Arial" w:cs="Arial"/>
        </w:rPr>
        <w:t xml:space="preserve"> vertraut </w:t>
      </w:r>
      <w:r w:rsidR="004D6385" w:rsidRPr="007A2853">
        <w:rPr>
          <w:rFonts w:ascii="Arial" w:hAnsi="Arial" w:cs="Arial"/>
        </w:rPr>
        <w:t>(</w:t>
      </w:r>
      <w:r w:rsidR="004D6385" w:rsidRPr="007A2853">
        <w:rPr>
          <w:rFonts w:ascii="Arial" w:hAnsi="Arial" w:cs="Arial"/>
          <w:b/>
          <w:bCs/>
        </w:rPr>
        <w:t>M</w:t>
      </w:r>
      <w:r w:rsidR="003D0067" w:rsidRPr="007A2853">
        <w:rPr>
          <w:rFonts w:ascii="Arial" w:hAnsi="Arial" w:cs="Arial"/>
          <w:b/>
          <w:bCs/>
        </w:rPr>
        <w:t>8</w:t>
      </w:r>
      <w:r w:rsidR="004D6385" w:rsidRPr="007A2853">
        <w:rPr>
          <w:rFonts w:ascii="Arial" w:hAnsi="Arial" w:cs="Arial"/>
        </w:rPr>
        <w:t xml:space="preserve">) </w:t>
      </w:r>
      <w:r w:rsidRPr="007A2853">
        <w:rPr>
          <w:rFonts w:ascii="Arial" w:hAnsi="Arial" w:cs="Arial"/>
        </w:rPr>
        <w:t xml:space="preserve">und trage die Orte, die mit ihnen in Verbindung gebracht werden können in die </w:t>
      </w:r>
      <w:r w:rsidR="00082F5F" w:rsidRPr="007A2853">
        <w:rPr>
          <w:rFonts w:ascii="Arial" w:hAnsi="Arial" w:cs="Arial"/>
        </w:rPr>
        <w:t>Weltk</w:t>
      </w:r>
      <w:r w:rsidRPr="007A2853">
        <w:rPr>
          <w:rFonts w:ascii="Arial" w:hAnsi="Arial" w:cs="Arial"/>
        </w:rPr>
        <w:t>arte ein!</w:t>
      </w:r>
      <w:r w:rsidR="004D6385" w:rsidRPr="007A2853">
        <w:rPr>
          <w:rFonts w:ascii="Arial" w:hAnsi="Arial" w:cs="Arial"/>
        </w:rPr>
        <w:t xml:space="preserve"> </w:t>
      </w:r>
      <w:r w:rsidR="004D6385" w:rsidRPr="007A2853">
        <w:rPr>
          <w:rFonts w:ascii="Arial" w:hAnsi="Arial" w:cs="Arial"/>
          <w:b/>
          <w:bCs/>
        </w:rPr>
        <w:t>M</w:t>
      </w:r>
      <w:r w:rsidR="003D0067" w:rsidRPr="007A2853">
        <w:rPr>
          <w:rFonts w:ascii="Arial" w:hAnsi="Arial" w:cs="Arial"/>
          <w:b/>
          <w:bCs/>
        </w:rPr>
        <w:t>9</w:t>
      </w:r>
    </w:p>
    <w:p w14:paraId="494F7072" w14:textId="3FD88DA6" w:rsidR="00D6120A" w:rsidRDefault="00D6120A" w:rsidP="0048625B">
      <w:pPr>
        <w:pStyle w:val="Listenabsatz"/>
        <w:numPr>
          <w:ilvl w:val="0"/>
          <w:numId w:val="6"/>
        </w:numPr>
        <w:rPr>
          <w:rFonts w:ascii="Arial" w:hAnsi="Arial" w:cs="Arial"/>
        </w:rPr>
      </w:pPr>
      <w:r w:rsidRPr="0046256E">
        <w:rPr>
          <w:rFonts w:ascii="Arial" w:hAnsi="Arial" w:cs="Arial"/>
        </w:rPr>
        <w:t xml:space="preserve">Verwende </w:t>
      </w:r>
      <w:r w:rsidR="00EB07FD">
        <w:rPr>
          <w:rFonts w:ascii="Arial" w:hAnsi="Arial" w:cs="Arial"/>
        </w:rPr>
        <w:t xml:space="preserve">für die russischen Märtyrer </w:t>
      </w:r>
      <w:r w:rsidRPr="0046256E">
        <w:rPr>
          <w:rFonts w:ascii="Arial" w:hAnsi="Arial" w:cs="Arial"/>
        </w:rPr>
        <w:t>als Symbol d</w:t>
      </w:r>
      <w:r w:rsidR="00EB07FD">
        <w:rPr>
          <w:rFonts w:ascii="Arial" w:hAnsi="Arial" w:cs="Arial"/>
        </w:rPr>
        <w:t>as</w:t>
      </w:r>
      <w:r w:rsidRPr="0046256E">
        <w:rPr>
          <w:rFonts w:ascii="Arial" w:hAnsi="Arial" w:cs="Arial"/>
        </w:rPr>
        <w:t xml:space="preserve"> Kreuz </w:t>
      </w:r>
      <w:r w:rsidR="00EB07FD">
        <w:rPr>
          <w:rFonts w:ascii="Arial" w:hAnsi="Arial" w:cs="Arial"/>
        </w:rPr>
        <w:t>der orthodoxen Kirche</w:t>
      </w:r>
      <w:r w:rsidR="007A2853">
        <w:rPr>
          <w:rFonts w:ascii="Arial" w:hAnsi="Arial" w:cs="Arial"/>
        </w:rPr>
        <w:t xml:space="preserve"> </w:t>
      </w:r>
      <w:r w:rsidRPr="0046256E">
        <w:rPr>
          <w:rFonts w:ascii="Apple Color Emoji" w:hAnsi="Apple Color Emoji" w:cs="Apple Color Emoji"/>
        </w:rPr>
        <w:t>☦</w:t>
      </w:r>
      <w:r w:rsidRPr="0046256E">
        <w:rPr>
          <w:rFonts w:ascii="Arial" w:hAnsi="Arial" w:cs="Arial"/>
        </w:rPr>
        <w:t xml:space="preserve">, </w:t>
      </w:r>
      <w:r w:rsidR="00EB07FD">
        <w:rPr>
          <w:rFonts w:ascii="Arial" w:hAnsi="Arial" w:cs="Arial"/>
        </w:rPr>
        <w:t>für die anderen Beispiele das lateinische Kreuz</w:t>
      </w:r>
      <w:r w:rsidRPr="0046256E">
        <w:rPr>
          <w:rFonts w:ascii="Arial" w:hAnsi="Arial" w:cs="Arial"/>
        </w:rPr>
        <w:t>!</w:t>
      </w:r>
    </w:p>
    <w:p w14:paraId="02C12ADA" w14:textId="05B2E952" w:rsidR="0048625B" w:rsidRDefault="0048625B" w:rsidP="0048625B">
      <w:pPr>
        <w:pStyle w:val="Listenabsatz"/>
        <w:numPr>
          <w:ilvl w:val="0"/>
          <w:numId w:val="6"/>
        </w:numPr>
        <w:rPr>
          <w:rFonts w:ascii="Arial" w:hAnsi="Arial" w:cs="Arial"/>
        </w:rPr>
      </w:pPr>
      <w:r>
        <w:rPr>
          <w:rFonts w:ascii="Arial" w:hAnsi="Arial" w:cs="Arial"/>
        </w:rPr>
        <w:t xml:space="preserve">Hinweis: </w:t>
      </w:r>
      <w:r w:rsidR="000602FB">
        <w:rPr>
          <w:rFonts w:ascii="Arial" w:hAnsi="Arial" w:cs="Arial"/>
        </w:rPr>
        <w:t xml:space="preserve">Du kannst auch nach dem Ausstellungsbesuch die Karte vervollständigen, indem du die entsprechenden Kreuze für die </w:t>
      </w:r>
      <w:r w:rsidR="009D1B7E">
        <w:rPr>
          <w:rFonts w:ascii="Arial" w:hAnsi="Arial" w:cs="Arial"/>
        </w:rPr>
        <w:t xml:space="preserve">dort </w:t>
      </w:r>
      <w:r w:rsidR="000602FB">
        <w:rPr>
          <w:rFonts w:ascii="Arial" w:hAnsi="Arial" w:cs="Arial"/>
        </w:rPr>
        <w:t>vorgestellten Märtyrer ergänzt!</w:t>
      </w:r>
    </w:p>
    <w:p w14:paraId="41BCF433" w14:textId="77777777" w:rsidR="006C41BB" w:rsidRDefault="006C41BB" w:rsidP="00D6120A">
      <w:pPr>
        <w:pStyle w:val="Listenabsatz"/>
        <w:rPr>
          <w:rFonts w:ascii="Arial" w:hAnsi="Arial" w:cs="Arial"/>
        </w:rPr>
      </w:pPr>
    </w:p>
    <w:p w14:paraId="07E5FAC0" w14:textId="563C6F06" w:rsidR="005C2B66" w:rsidRPr="00BA3158" w:rsidRDefault="005C2B66" w:rsidP="005C2B66">
      <w:pPr>
        <w:pStyle w:val="Listenabsatz"/>
        <w:numPr>
          <w:ilvl w:val="0"/>
          <w:numId w:val="1"/>
        </w:numPr>
        <w:rPr>
          <w:rFonts w:ascii="Arial" w:hAnsi="Arial" w:cs="Arial"/>
        </w:rPr>
      </w:pPr>
      <w:r>
        <w:rPr>
          <w:rFonts w:ascii="Arial" w:hAnsi="Arial" w:cs="Arial"/>
        </w:rPr>
        <w:t xml:space="preserve">Ein Lebensschicksal – Carl Lampert </w:t>
      </w:r>
      <w:r w:rsidRPr="005C2B66">
        <w:rPr>
          <w:rFonts w:ascii="Arial" w:hAnsi="Arial" w:cs="Arial"/>
          <w:b/>
          <w:bCs/>
        </w:rPr>
        <w:t>M</w:t>
      </w:r>
      <w:r w:rsidR="003D0067">
        <w:rPr>
          <w:rFonts w:ascii="Arial" w:hAnsi="Arial" w:cs="Arial"/>
          <w:b/>
          <w:bCs/>
        </w:rPr>
        <w:t>10</w:t>
      </w:r>
    </w:p>
    <w:p w14:paraId="1F4330EE" w14:textId="787B3EA6" w:rsidR="00BA3158" w:rsidRDefault="00BA3158" w:rsidP="0048625B">
      <w:pPr>
        <w:pStyle w:val="Listenabsatz"/>
        <w:numPr>
          <w:ilvl w:val="0"/>
          <w:numId w:val="6"/>
        </w:numPr>
        <w:rPr>
          <w:rFonts w:ascii="Arial" w:hAnsi="Arial" w:cs="Arial"/>
        </w:rPr>
      </w:pPr>
      <w:r>
        <w:rPr>
          <w:rFonts w:ascii="Arial" w:hAnsi="Arial" w:cs="Arial"/>
        </w:rPr>
        <w:t>Erarbeite dir die Biografie Carl Lamperts!</w:t>
      </w:r>
    </w:p>
    <w:p w14:paraId="67052F41" w14:textId="7F5A3ADB" w:rsidR="00BA3158" w:rsidRDefault="00BA3158" w:rsidP="0048625B">
      <w:pPr>
        <w:pStyle w:val="Listenabsatz"/>
        <w:numPr>
          <w:ilvl w:val="0"/>
          <w:numId w:val="6"/>
        </w:numPr>
        <w:rPr>
          <w:rFonts w:ascii="Arial" w:hAnsi="Arial" w:cs="Arial"/>
        </w:rPr>
      </w:pPr>
      <w:r>
        <w:rPr>
          <w:rFonts w:ascii="Arial" w:hAnsi="Arial" w:cs="Arial"/>
        </w:rPr>
        <w:t>Beantworte insbesondere folgende Fragen:</w:t>
      </w:r>
    </w:p>
    <w:p w14:paraId="28F35B54" w14:textId="4FE492DA" w:rsidR="00BA3158" w:rsidRDefault="00BA3158" w:rsidP="00BA3158">
      <w:pPr>
        <w:pStyle w:val="Listenabsatz"/>
        <w:numPr>
          <w:ilvl w:val="0"/>
          <w:numId w:val="4"/>
        </w:numPr>
        <w:rPr>
          <w:rFonts w:ascii="Arial" w:hAnsi="Arial" w:cs="Arial"/>
        </w:rPr>
      </w:pPr>
      <w:r>
        <w:rPr>
          <w:rFonts w:ascii="Arial" w:hAnsi="Arial" w:cs="Arial"/>
        </w:rPr>
        <w:t>Welchen kirchlichen Rang hatte er inne?</w:t>
      </w:r>
    </w:p>
    <w:p w14:paraId="0EE28273" w14:textId="02E5AD48" w:rsidR="00BA3158" w:rsidRDefault="00BA3158" w:rsidP="00BA3158">
      <w:pPr>
        <w:pStyle w:val="Listenabsatz"/>
        <w:numPr>
          <w:ilvl w:val="0"/>
          <w:numId w:val="4"/>
        </w:numPr>
        <w:rPr>
          <w:rFonts w:ascii="Arial" w:hAnsi="Arial" w:cs="Arial"/>
        </w:rPr>
      </w:pPr>
      <w:r>
        <w:rPr>
          <w:rFonts w:ascii="Arial" w:hAnsi="Arial" w:cs="Arial"/>
        </w:rPr>
        <w:t>Welche „Vergehen“ wurden ihm von den Nationalsozialisten vorgeworfen?</w:t>
      </w:r>
    </w:p>
    <w:p w14:paraId="403542C7" w14:textId="08F1140F" w:rsidR="00BA3158" w:rsidRDefault="00BA3158" w:rsidP="00BA3158">
      <w:pPr>
        <w:pStyle w:val="Listenabsatz"/>
        <w:numPr>
          <w:ilvl w:val="0"/>
          <w:numId w:val="4"/>
        </w:numPr>
        <w:rPr>
          <w:rFonts w:ascii="Arial" w:hAnsi="Arial" w:cs="Arial"/>
        </w:rPr>
      </w:pPr>
      <w:r>
        <w:rPr>
          <w:rFonts w:ascii="Arial" w:hAnsi="Arial" w:cs="Arial"/>
        </w:rPr>
        <w:t>Welche „Methoden“ wurden vom NS- Regime angewendet?</w:t>
      </w:r>
    </w:p>
    <w:p w14:paraId="239B3A86" w14:textId="77777777" w:rsidR="006C41BB" w:rsidRDefault="006C41BB" w:rsidP="006C41BB">
      <w:pPr>
        <w:pStyle w:val="Listenabsatz"/>
        <w:ind w:left="1080"/>
        <w:rPr>
          <w:rFonts w:ascii="Arial" w:hAnsi="Arial" w:cs="Arial"/>
        </w:rPr>
      </w:pPr>
    </w:p>
    <w:p w14:paraId="472CF401" w14:textId="64D02A9D" w:rsidR="00BA3158" w:rsidRDefault="00BA3158" w:rsidP="00BA3158">
      <w:pPr>
        <w:pStyle w:val="Listenabsatz"/>
        <w:numPr>
          <w:ilvl w:val="0"/>
          <w:numId w:val="1"/>
        </w:numPr>
        <w:rPr>
          <w:rFonts w:ascii="Arial" w:hAnsi="Arial" w:cs="Arial"/>
        </w:rPr>
      </w:pPr>
      <w:r>
        <w:rPr>
          <w:rFonts w:ascii="Arial" w:hAnsi="Arial" w:cs="Arial"/>
        </w:rPr>
        <w:t xml:space="preserve"> Abschiedsbrief vom 13.11.1944</w:t>
      </w:r>
    </w:p>
    <w:p w14:paraId="20FFB229" w14:textId="3492C450" w:rsidR="00BA3158" w:rsidRPr="0048625B" w:rsidRDefault="00BA3158" w:rsidP="0048625B">
      <w:pPr>
        <w:pStyle w:val="Listenabsatz"/>
        <w:numPr>
          <w:ilvl w:val="0"/>
          <w:numId w:val="6"/>
        </w:numPr>
        <w:rPr>
          <w:rFonts w:ascii="Arial" w:hAnsi="Arial" w:cs="Arial"/>
        </w:rPr>
      </w:pPr>
      <w:r w:rsidRPr="0048625B">
        <w:rPr>
          <w:rFonts w:ascii="Arial" w:hAnsi="Arial" w:cs="Arial"/>
        </w:rPr>
        <w:t>Lies den Abschiedsbrief Lamperts an seinen Bruder Julius!</w:t>
      </w:r>
    </w:p>
    <w:p w14:paraId="7A1960F0" w14:textId="357177BA" w:rsidR="00D31697" w:rsidRPr="0048625B" w:rsidRDefault="00BA3158" w:rsidP="0048625B">
      <w:pPr>
        <w:pStyle w:val="Listenabsatz"/>
        <w:numPr>
          <w:ilvl w:val="0"/>
          <w:numId w:val="6"/>
        </w:numPr>
        <w:rPr>
          <w:rFonts w:ascii="Arial" w:hAnsi="Arial" w:cs="Arial"/>
        </w:rPr>
      </w:pPr>
      <w:r w:rsidRPr="0048625B">
        <w:rPr>
          <w:rFonts w:ascii="Arial" w:hAnsi="Arial" w:cs="Arial"/>
        </w:rPr>
        <w:t>Welche Gedanken äußert er zwei Stunden vor seiner Hinrichtung</w:t>
      </w:r>
      <w:r w:rsidR="005C713B" w:rsidRPr="0048625B">
        <w:rPr>
          <w:rFonts w:ascii="Arial" w:hAnsi="Arial" w:cs="Arial"/>
        </w:rPr>
        <w:t xml:space="preserve">? </w:t>
      </w:r>
    </w:p>
    <w:p w14:paraId="0843B738" w14:textId="14EFA901" w:rsidR="00BA3158" w:rsidRPr="0048625B" w:rsidRDefault="005C713B" w:rsidP="0048625B">
      <w:pPr>
        <w:pStyle w:val="Listenabsatz"/>
        <w:numPr>
          <w:ilvl w:val="0"/>
          <w:numId w:val="6"/>
        </w:numPr>
        <w:rPr>
          <w:rFonts w:ascii="Arial" w:hAnsi="Arial" w:cs="Arial"/>
          <w:b/>
          <w:bCs/>
        </w:rPr>
      </w:pPr>
      <w:r w:rsidRPr="0048625B">
        <w:rPr>
          <w:rFonts w:ascii="Arial" w:hAnsi="Arial" w:cs="Arial"/>
        </w:rPr>
        <w:t xml:space="preserve">Tauscht euch darüber aus! </w:t>
      </w:r>
      <w:r w:rsidRPr="0048625B">
        <w:rPr>
          <w:rFonts w:ascii="Arial" w:hAnsi="Arial" w:cs="Arial"/>
          <w:b/>
          <w:bCs/>
        </w:rPr>
        <w:t>M1</w:t>
      </w:r>
      <w:r w:rsidR="003D0067" w:rsidRPr="0048625B">
        <w:rPr>
          <w:rFonts w:ascii="Arial" w:hAnsi="Arial" w:cs="Arial"/>
          <w:b/>
          <w:bCs/>
        </w:rPr>
        <w:t>1</w:t>
      </w:r>
    </w:p>
    <w:p w14:paraId="2B4680B6" w14:textId="77777777" w:rsidR="006C41BB" w:rsidRDefault="006C41BB" w:rsidP="00BA3158">
      <w:pPr>
        <w:ind w:left="708"/>
        <w:rPr>
          <w:rFonts w:ascii="Arial" w:hAnsi="Arial" w:cs="Arial"/>
          <w:b/>
          <w:bCs/>
        </w:rPr>
      </w:pPr>
    </w:p>
    <w:p w14:paraId="7831221B" w14:textId="5733FAA9" w:rsidR="00D31697" w:rsidRDefault="00D31697" w:rsidP="00D31697">
      <w:pPr>
        <w:pStyle w:val="Listenabsatz"/>
        <w:numPr>
          <w:ilvl w:val="0"/>
          <w:numId w:val="1"/>
        </w:numPr>
        <w:rPr>
          <w:rFonts w:ascii="Arial" w:hAnsi="Arial" w:cs="Arial"/>
        </w:rPr>
      </w:pPr>
      <w:r>
        <w:rPr>
          <w:rFonts w:ascii="Arial" w:hAnsi="Arial" w:cs="Arial"/>
        </w:rPr>
        <w:t>„Verantwortung für die Zukunft der Erinnerung“</w:t>
      </w:r>
    </w:p>
    <w:p w14:paraId="00240827" w14:textId="538F9C62" w:rsidR="00D31697" w:rsidRPr="0048625B" w:rsidRDefault="00D31697" w:rsidP="0048625B">
      <w:pPr>
        <w:pStyle w:val="Listenabsatz"/>
        <w:numPr>
          <w:ilvl w:val="0"/>
          <w:numId w:val="6"/>
        </w:numPr>
        <w:rPr>
          <w:rFonts w:ascii="Arial" w:hAnsi="Arial" w:cs="Arial"/>
          <w:b/>
          <w:bCs/>
        </w:rPr>
      </w:pPr>
      <w:r w:rsidRPr="0048625B">
        <w:rPr>
          <w:rFonts w:ascii="Arial" w:hAnsi="Arial" w:cs="Arial"/>
        </w:rPr>
        <w:t xml:space="preserve">Nimm Stellung zu der Position von Laura Bachmann! </w:t>
      </w:r>
      <w:r w:rsidRPr="0048625B">
        <w:rPr>
          <w:rFonts w:ascii="Arial" w:hAnsi="Arial" w:cs="Arial"/>
          <w:b/>
          <w:bCs/>
        </w:rPr>
        <w:t>M1</w:t>
      </w:r>
      <w:r w:rsidR="003D0067" w:rsidRPr="0048625B">
        <w:rPr>
          <w:rFonts w:ascii="Arial" w:hAnsi="Arial" w:cs="Arial"/>
          <w:b/>
          <w:bCs/>
        </w:rPr>
        <w:t>2</w:t>
      </w:r>
    </w:p>
    <w:p w14:paraId="31CC6835" w14:textId="09C693EC" w:rsidR="00B07D5D" w:rsidRDefault="00B07D5D" w:rsidP="00D31697">
      <w:pPr>
        <w:ind w:left="708"/>
        <w:rPr>
          <w:rFonts w:ascii="Arial" w:hAnsi="Arial" w:cs="Arial"/>
          <w:b/>
          <w:bCs/>
        </w:rPr>
      </w:pPr>
    </w:p>
    <w:p w14:paraId="22256FF8" w14:textId="57B7E781" w:rsidR="00B07D5D" w:rsidRDefault="007A2853" w:rsidP="00B07D5D">
      <w:pPr>
        <w:pStyle w:val="Listenabsatz"/>
        <w:numPr>
          <w:ilvl w:val="0"/>
          <w:numId w:val="1"/>
        </w:numPr>
        <w:rPr>
          <w:rFonts w:ascii="Arial" w:hAnsi="Arial" w:cs="Arial"/>
          <w:b/>
          <w:bCs/>
        </w:rPr>
      </w:pPr>
      <w:r>
        <w:rPr>
          <w:rFonts w:ascii="Arial" w:hAnsi="Arial" w:cs="Arial"/>
        </w:rPr>
        <w:t xml:space="preserve"> </w:t>
      </w:r>
      <w:r w:rsidR="00B07D5D" w:rsidRPr="0048625B">
        <w:rPr>
          <w:rFonts w:ascii="Arial" w:hAnsi="Arial" w:cs="Arial"/>
        </w:rPr>
        <w:t>Klausurvorschlag mit Arbeitsaufträgen</w:t>
      </w:r>
      <w:r w:rsidR="00B07D5D">
        <w:rPr>
          <w:rFonts w:ascii="Arial" w:hAnsi="Arial" w:cs="Arial"/>
        </w:rPr>
        <w:t xml:space="preserve"> </w:t>
      </w:r>
      <w:r w:rsidR="00B07D5D" w:rsidRPr="00B07D5D">
        <w:rPr>
          <w:rFonts w:ascii="Arial" w:hAnsi="Arial" w:cs="Arial"/>
          <w:b/>
          <w:bCs/>
        </w:rPr>
        <w:t>M1</w:t>
      </w:r>
      <w:r w:rsidR="003D0067">
        <w:rPr>
          <w:rFonts w:ascii="Arial" w:hAnsi="Arial" w:cs="Arial"/>
          <w:b/>
          <w:bCs/>
        </w:rPr>
        <w:t>3</w:t>
      </w:r>
    </w:p>
    <w:p w14:paraId="453925EA" w14:textId="7C0323FF" w:rsidR="006B1340" w:rsidRDefault="006B1340" w:rsidP="006B1340">
      <w:pPr>
        <w:rPr>
          <w:rFonts w:ascii="Arial" w:hAnsi="Arial" w:cs="Arial"/>
          <w:b/>
          <w:bCs/>
        </w:rPr>
      </w:pPr>
    </w:p>
    <w:p w14:paraId="1F88EFA4" w14:textId="18F6C6BC" w:rsidR="006B1340" w:rsidRDefault="006B1340" w:rsidP="006B1340">
      <w:pPr>
        <w:rPr>
          <w:rFonts w:ascii="Arial" w:hAnsi="Arial" w:cs="Arial"/>
          <w:b/>
          <w:bCs/>
        </w:rPr>
      </w:pPr>
      <w:r>
        <w:rPr>
          <w:rFonts w:ascii="Arial" w:hAnsi="Arial" w:cs="Arial"/>
          <w:b/>
          <w:bCs/>
        </w:rPr>
        <w:t>Weiterführende Aufgabe</w:t>
      </w:r>
      <w:r w:rsidR="00630835">
        <w:rPr>
          <w:rFonts w:ascii="Arial" w:hAnsi="Arial" w:cs="Arial"/>
          <w:b/>
          <w:bCs/>
        </w:rPr>
        <w:t>n</w:t>
      </w:r>
      <w:r>
        <w:rPr>
          <w:rFonts w:ascii="Arial" w:hAnsi="Arial" w:cs="Arial"/>
          <w:b/>
          <w:bCs/>
        </w:rPr>
        <w:t>:</w:t>
      </w:r>
    </w:p>
    <w:p w14:paraId="3E0D77DC" w14:textId="25BC04BF" w:rsidR="006B1340" w:rsidRDefault="006B1340" w:rsidP="006B1340">
      <w:pPr>
        <w:rPr>
          <w:rFonts w:ascii="Arial" w:hAnsi="Arial" w:cs="Arial"/>
          <w:b/>
          <w:bCs/>
        </w:rPr>
      </w:pPr>
    </w:p>
    <w:p w14:paraId="390ED45A" w14:textId="68467B00" w:rsidR="006B1340" w:rsidRPr="006B1340" w:rsidRDefault="006B1340" w:rsidP="006B1340">
      <w:pPr>
        <w:pStyle w:val="Listenabsatz"/>
        <w:numPr>
          <w:ilvl w:val="0"/>
          <w:numId w:val="6"/>
        </w:numPr>
        <w:rPr>
          <w:rFonts w:ascii="Arial" w:hAnsi="Arial" w:cs="Arial"/>
          <w:b/>
          <w:bCs/>
        </w:rPr>
      </w:pPr>
      <w:r>
        <w:rPr>
          <w:rFonts w:ascii="Arial" w:hAnsi="Arial" w:cs="Arial"/>
        </w:rPr>
        <w:t xml:space="preserve">Wähle dir aus der Ausstellung eine Person aus, die dich besonders beeindruckt hat und </w:t>
      </w:r>
      <w:r w:rsidR="00630835">
        <w:rPr>
          <w:rFonts w:ascii="Arial" w:hAnsi="Arial" w:cs="Arial"/>
        </w:rPr>
        <w:t>erstelle</w:t>
      </w:r>
      <w:r>
        <w:rPr>
          <w:rFonts w:ascii="Arial" w:hAnsi="Arial" w:cs="Arial"/>
        </w:rPr>
        <w:t xml:space="preserve"> mit Hilfe der </w:t>
      </w:r>
      <w:r w:rsidR="00630835">
        <w:rPr>
          <w:rFonts w:ascii="Arial" w:hAnsi="Arial" w:cs="Arial"/>
        </w:rPr>
        <w:t xml:space="preserve">jeweils </w:t>
      </w:r>
      <w:r>
        <w:rPr>
          <w:rFonts w:ascii="Arial" w:hAnsi="Arial" w:cs="Arial"/>
        </w:rPr>
        <w:t>beiliegenden Zusatzinformationen ein umfassenderes Märtyrerprofil in Form eines Referates!</w:t>
      </w:r>
    </w:p>
    <w:p w14:paraId="15F6A923" w14:textId="3E8CF4E7" w:rsidR="006B1340" w:rsidRPr="006B1340" w:rsidRDefault="006B1340" w:rsidP="006B1340">
      <w:pPr>
        <w:pStyle w:val="Listenabsatz"/>
        <w:numPr>
          <w:ilvl w:val="0"/>
          <w:numId w:val="6"/>
        </w:numPr>
        <w:rPr>
          <w:rFonts w:ascii="Arial" w:hAnsi="Arial" w:cs="Arial"/>
          <w:b/>
          <w:bCs/>
        </w:rPr>
      </w:pPr>
      <w:r>
        <w:rPr>
          <w:rFonts w:ascii="Arial" w:hAnsi="Arial" w:cs="Arial"/>
        </w:rPr>
        <w:t>Fertige eine Collage an!</w:t>
      </w:r>
    </w:p>
    <w:p w14:paraId="409C26C6" w14:textId="617B39C3" w:rsidR="006B1340" w:rsidRPr="00630835" w:rsidRDefault="006B1340" w:rsidP="006B1340">
      <w:pPr>
        <w:pStyle w:val="Listenabsatz"/>
        <w:numPr>
          <w:ilvl w:val="0"/>
          <w:numId w:val="6"/>
        </w:numPr>
        <w:rPr>
          <w:rFonts w:ascii="Arial" w:hAnsi="Arial" w:cs="Arial"/>
          <w:b/>
          <w:bCs/>
        </w:rPr>
      </w:pPr>
      <w:r>
        <w:rPr>
          <w:rFonts w:ascii="Arial" w:hAnsi="Arial" w:cs="Arial"/>
        </w:rPr>
        <w:t xml:space="preserve">Verfasse einen Brief an eine fiktive Person oder an den Märtyrer selbst, in dem du deine Gedanken und Gefühle </w:t>
      </w:r>
      <w:r w:rsidR="00630835">
        <w:rPr>
          <w:rFonts w:ascii="Arial" w:hAnsi="Arial" w:cs="Arial"/>
        </w:rPr>
        <w:t>dazu äußerst, was dich besonders bewegt hat!</w:t>
      </w:r>
    </w:p>
    <w:p w14:paraId="4F63DB62" w14:textId="460C5D49" w:rsidR="00630835" w:rsidRPr="00630835" w:rsidRDefault="00630835" w:rsidP="006B1340">
      <w:pPr>
        <w:pStyle w:val="Listenabsatz"/>
        <w:numPr>
          <w:ilvl w:val="0"/>
          <w:numId w:val="6"/>
        </w:numPr>
        <w:rPr>
          <w:rFonts w:ascii="Arial" w:hAnsi="Arial" w:cs="Arial"/>
          <w:b/>
          <w:bCs/>
        </w:rPr>
      </w:pPr>
      <w:r>
        <w:rPr>
          <w:rFonts w:ascii="Arial" w:hAnsi="Arial" w:cs="Arial"/>
        </w:rPr>
        <w:t>Diskutiert die Frage:</w:t>
      </w:r>
    </w:p>
    <w:p w14:paraId="63638B90" w14:textId="746544AD" w:rsidR="00630835" w:rsidRPr="00630835" w:rsidRDefault="00630835" w:rsidP="00630835">
      <w:pPr>
        <w:ind w:left="1080"/>
        <w:rPr>
          <w:rFonts w:ascii="Arial" w:hAnsi="Arial" w:cs="Arial"/>
        </w:rPr>
      </w:pPr>
      <w:r w:rsidRPr="00630835">
        <w:rPr>
          <w:rFonts w:ascii="Arial" w:hAnsi="Arial" w:cs="Arial"/>
        </w:rPr>
        <w:t>Was hat die Ausstellung bei mir bewirkt?</w:t>
      </w:r>
    </w:p>
    <w:p w14:paraId="6C0899C8" w14:textId="30D888BB" w:rsidR="00630835" w:rsidRPr="00630835" w:rsidRDefault="00630835" w:rsidP="00630835">
      <w:pPr>
        <w:ind w:left="1080"/>
        <w:rPr>
          <w:rFonts w:ascii="Arial" w:hAnsi="Arial" w:cs="Arial"/>
        </w:rPr>
      </w:pPr>
      <w:r w:rsidRPr="00630835">
        <w:rPr>
          <w:rFonts w:ascii="Arial" w:hAnsi="Arial" w:cs="Arial"/>
        </w:rPr>
        <w:t>Was habe ich gelernt?</w:t>
      </w:r>
    </w:p>
    <w:p w14:paraId="7E024812" w14:textId="37321FB2" w:rsidR="00630835" w:rsidRPr="00630835" w:rsidRDefault="00630835" w:rsidP="00630835">
      <w:pPr>
        <w:ind w:left="1080"/>
        <w:rPr>
          <w:rFonts w:ascii="Arial" w:hAnsi="Arial" w:cs="Arial"/>
        </w:rPr>
      </w:pPr>
      <w:r w:rsidRPr="00630835">
        <w:rPr>
          <w:rFonts w:ascii="Arial" w:hAnsi="Arial" w:cs="Arial"/>
        </w:rPr>
        <w:t>Ziehe ich daraus Konsequenzen für mein eigenes Leben als Christ/in? Welche?</w:t>
      </w:r>
    </w:p>
    <w:p w14:paraId="101827ED" w14:textId="77777777" w:rsidR="00164EC4" w:rsidRDefault="00164EC4" w:rsidP="00164EC4">
      <w:pPr>
        <w:pStyle w:val="StandardWeb"/>
        <w:spacing w:before="96" w:beforeAutospacing="0" w:after="120" w:afterAutospacing="0" w:line="360" w:lineRule="atLeast"/>
        <w:ind w:left="720"/>
        <w:rPr>
          <w:rFonts w:ascii="Arial" w:hAnsi="Arial" w:cs="Arial"/>
          <w:color w:val="000000"/>
          <w:sz w:val="19"/>
          <w:szCs w:val="19"/>
        </w:rPr>
      </w:pPr>
    </w:p>
    <w:p w14:paraId="1CA5FFD8" w14:textId="73D21139" w:rsidR="0074469A" w:rsidRDefault="0074469A" w:rsidP="00016E28">
      <w:pPr>
        <w:pStyle w:val="Listenabsatz"/>
        <w:rPr>
          <w:b/>
          <w:bCs/>
        </w:rPr>
      </w:pPr>
    </w:p>
    <w:p w14:paraId="1093D758" w14:textId="12B8FAA0" w:rsidR="00D31697" w:rsidRDefault="00D31697" w:rsidP="00016E28">
      <w:pPr>
        <w:pStyle w:val="Listenabsatz"/>
        <w:rPr>
          <w:b/>
          <w:bCs/>
        </w:rPr>
      </w:pPr>
    </w:p>
    <w:p w14:paraId="5D7393AE" w14:textId="35F565F5" w:rsidR="00D31697" w:rsidRDefault="00D31697" w:rsidP="002827DF">
      <w:pPr>
        <w:pStyle w:val="Listenabsatz"/>
        <w:rPr>
          <w:b/>
          <w:bCs/>
        </w:rPr>
      </w:pPr>
    </w:p>
    <w:p w14:paraId="2255497D" w14:textId="3CF0FFF3" w:rsidR="00D31697" w:rsidRDefault="00D31697" w:rsidP="00016E28">
      <w:pPr>
        <w:pStyle w:val="Listenabsatz"/>
        <w:rPr>
          <w:b/>
          <w:bCs/>
        </w:rPr>
      </w:pPr>
    </w:p>
    <w:p w14:paraId="0082C7AF" w14:textId="3433326E" w:rsidR="00D31697" w:rsidRDefault="00D31697" w:rsidP="00016E28">
      <w:pPr>
        <w:pStyle w:val="Listenabsatz"/>
        <w:rPr>
          <w:b/>
          <w:bCs/>
        </w:rPr>
      </w:pPr>
    </w:p>
    <w:p w14:paraId="2B228619" w14:textId="667F2DC8" w:rsidR="00D31697" w:rsidRDefault="00D31697" w:rsidP="00016E28">
      <w:pPr>
        <w:pStyle w:val="Listenabsatz"/>
        <w:rPr>
          <w:b/>
          <w:bCs/>
        </w:rPr>
      </w:pPr>
    </w:p>
    <w:p w14:paraId="380C38CC" w14:textId="47EBB1E4" w:rsidR="00D31697" w:rsidRDefault="00D31697" w:rsidP="00016E28">
      <w:pPr>
        <w:pStyle w:val="Listenabsatz"/>
        <w:rPr>
          <w:b/>
          <w:bCs/>
        </w:rPr>
      </w:pPr>
    </w:p>
    <w:p w14:paraId="3814521E" w14:textId="7E9F1E03" w:rsidR="00D31697" w:rsidRDefault="00D31697" w:rsidP="00016E28">
      <w:pPr>
        <w:pStyle w:val="Listenabsatz"/>
        <w:rPr>
          <w:b/>
          <w:bCs/>
        </w:rPr>
      </w:pPr>
    </w:p>
    <w:p w14:paraId="394F667B" w14:textId="361B4D3C" w:rsidR="00D31697" w:rsidRDefault="00D31697" w:rsidP="00016E28">
      <w:pPr>
        <w:pStyle w:val="Listenabsatz"/>
        <w:rPr>
          <w:b/>
          <w:bCs/>
        </w:rPr>
      </w:pPr>
    </w:p>
    <w:p w14:paraId="506EB463" w14:textId="420B1FA5" w:rsidR="00D31697" w:rsidRDefault="00D31697" w:rsidP="00016E28">
      <w:pPr>
        <w:pStyle w:val="Listenabsatz"/>
        <w:rPr>
          <w:b/>
          <w:bCs/>
        </w:rPr>
      </w:pPr>
    </w:p>
    <w:p w14:paraId="3FC9C313" w14:textId="3A4D8A57" w:rsidR="00D31697" w:rsidRDefault="00D31697" w:rsidP="00016E28">
      <w:pPr>
        <w:pStyle w:val="Listenabsatz"/>
        <w:rPr>
          <w:b/>
          <w:bCs/>
        </w:rPr>
      </w:pPr>
    </w:p>
    <w:p w14:paraId="4BC10EA9" w14:textId="485C482E" w:rsidR="00D31697" w:rsidRDefault="00D31697" w:rsidP="00016E28">
      <w:pPr>
        <w:pStyle w:val="Listenabsatz"/>
        <w:rPr>
          <w:b/>
          <w:bCs/>
        </w:rPr>
      </w:pPr>
    </w:p>
    <w:p w14:paraId="1749DDF0" w14:textId="07D3EFC5" w:rsidR="00D31697" w:rsidRDefault="00D31697" w:rsidP="00016E28">
      <w:pPr>
        <w:pStyle w:val="Listenabsatz"/>
        <w:rPr>
          <w:b/>
          <w:bCs/>
        </w:rPr>
      </w:pPr>
    </w:p>
    <w:p w14:paraId="68A21927" w14:textId="2DABDD0A" w:rsidR="00D31697" w:rsidRDefault="00D31697" w:rsidP="00016E28">
      <w:pPr>
        <w:pStyle w:val="Listenabsatz"/>
        <w:rPr>
          <w:b/>
          <w:bCs/>
        </w:rPr>
      </w:pPr>
    </w:p>
    <w:p w14:paraId="354B8361" w14:textId="2CFBE34D" w:rsidR="00D31697" w:rsidRDefault="00D31697" w:rsidP="00016E28">
      <w:pPr>
        <w:pStyle w:val="Listenabsatz"/>
        <w:rPr>
          <w:b/>
          <w:bCs/>
        </w:rPr>
      </w:pPr>
    </w:p>
    <w:p w14:paraId="564BCA40" w14:textId="349AEBD1" w:rsidR="00D31697" w:rsidRDefault="00D31697" w:rsidP="00016E28">
      <w:pPr>
        <w:pStyle w:val="Listenabsatz"/>
        <w:rPr>
          <w:b/>
          <w:bCs/>
        </w:rPr>
      </w:pPr>
    </w:p>
    <w:p w14:paraId="3655805A" w14:textId="0929C4DB" w:rsidR="00D31697" w:rsidRDefault="00D31697" w:rsidP="00016E28">
      <w:pPr>
        <w:pStyle w:val="Listenabsatz"/>
        <w:rPr>
          <w:b/>
          <w:bCs/>
        </w:rPr>
      </w:pPr>
    </w:p>
    <w:p w14:paraId="2271B5F7" w14:textId="7F5E853D" w:rsidR="00D31697" w:rsidRDefault="00D31697" w:rsidP="00016E28">
      <w:pPr>
        <w:pStyle w:val="Listenabsatz"/>
        <w:rPr>
          <w:b/>
          <w:bCs/>
        </w:rPr>
      </w:pPr>
    </w:p>
    <w:p w14:paraId="682A846C" w14:textId="42270876" w:rsidR="00D31697" w:rsidRDefault="00D31697" w:rsidP="00016E28">
      <w:pPr>
        <w:pStyle w:val="Listenabsatz"/>
        <w:rPr>
          <w:b/>
          <w:bCs/>
        </w:rPr>
      </w:pPr>
    </w:p>
    <w:p w14:paraId="6E7C7FEA" w14:textId="3944272C" w:rsidR="00D31697" w:rsidRDefault="00D31697" w:rsidP="00016E28">
      <w:pPr>
        <w:pStyle w:val="Listenabsatz"/>
        <w:rPr>
          <w:b/>
          <w:bCs/>
        </w:rPr>
      </w:pPr>
    </w:p>
    <w:p w14:paraId="069FA3DF" w14:textId="355E502B" w:rsidR="00D31697" w:rsidRDefault="00D31697" w:rsidP="00016E28">
      <w:pPr>
        <w:pStyle w:val="Listenabsatz"/>
        <w:rPr>
          <w:b/>
          <w:bCs/>
        </w:rPr>
      </w:pPr>
    </w:p>
    <w:p w14:paraId="7E365743" w14:textId="05BE96C9" w:rsidR="00D31697" w:rsidRDefault="00D31697" w:rsidP="00016E28">
      <w:pPr>
        <w:pStyle w:val="Listenabsatz"/>
        <w:rPr>
          <w:b/>
          <w:bCs/>
        </w:rPr>
      </w:pPr>
    </w:p>
    <w:p w14:paraId="7BAB50CB" w14:textId="7647694A" w:rsidR="00D31697" w:rsidRDefault="00D31697" w:rsidP="00016E28">
      <w:pPr>
        <w:pStyle w:val="Listenabsatz"/>
        <w:rPr>
          <w:b/>
          <w:bCs/>
        </w:rPr>
      </w:pPr>
    </w:p>
    <w:p w14:paraId="2C9F2B4D" w14:textId="714D06B5" w:rsidR="00D31697" w:rsidRDefault="00D31697" w:rsidP="00016E28">
      <w:pPr>
        <w:pStyle w:val="Listenabsatz"/>
        <w:rPr>
          <w:b/>
          <w:bCs/>
        </w:rPr>
      </w:pPr>
    </w:p>
    <w:p w14:paraId="33073083" w14:textId="35DCD4A7" w:rsidR="00D31697" w:rsidRDefault="00D31697" w:rsidP="00016E28">
      <w:pPr>
        <w:pStyle w:val="Listenabsatz"/>
        <w:rPr>
          <w:b/>
          <w:bCs/>
        </w:rPr>
      </w:pPr>
    </w:p>
    <w:p w14:paraId="73D6D3F2" w14:textId="138DDD7C" w:rsidR="00D31697" w:rsidRDefault="00D31697" w:rsidP="00016E28">
      <w:pPr>
        <w:pStyle w:val="Listenabsatz"/>
        <w:rPr>
          <w:b/>
          <w:bCs/>
        </w:rPr>
      </w:pPr>
    </w:p>
    <w:p w14:paraId="4476872F" w14:textId="122CE534" w:rsidR="00D31697" w:rsidRDefault="00D31697" w:rsidP="00016E28">
      <w:pPr>
        <w:pStyle w:val="Listenabsatz"/>
        <w:rPr>
          <w:b/>
          <w:bCs/>
        </w:rPr>
      </w:pPr>
    </w:p>
    <w:p w14:paraId="5F61A82C" w14:textId="407D873C" w:rsidR="00D31697" w:rsidRDefault="00D31697" w:rsidP="00016E28">
      <w:pPr>
        <w:pStyle w:val="Listenabsatz"/>
        <w:rPr>
          <w:b/>
          <w:bCs/>
        </w:rPr>
      </w:pPr>
    </w:p>
    <w:p w14:paraId="2AB9EE2D" w14:textId="39F304F9" w:rsidR="00D31697" w:rsidRDefault="00D31697" w:rsidP="00016E28">
      <w:pPr>
        <w:pStyle w:val="Listenabsatz"/>
        <w:rPr>
          <w:b/>
          <w:bCs/>
        </w:rPr>
      </w:pPr>
    </w:p>
    <w:p w14:paraId="3B128904" w14:textId="511F4002" w:rsidR="00D31697" w:rsidRDefault="00D31697" w:rsidP="00016E28">
      <w:pPr>
        <w:pStyle w:val="Listenabsatz"/>
        <w:rPr>
          <w:b/>
          <w:bCs/>
        </w:rPr>
      </w:pPr>
    </w:p>
    <w:p w14:paraId="36E77999" w14:textId="6930B97F" w:rsidR="00D31697" w:rsidRDefault="00D31697" w:rsidP="00016E28">
      <w:pPr>
        <w:pStyle w:val="Listenabsatz"/>
        <w:rPr>
          <w:b/>
          <w:bCs/>
        </w:rPr>
      </w:pPr>
    </w:p>
    <w:p w14:paraId="0D4931F4" w14:textId="4C0E17EF" w:rsidR="00D31697" w:rsidRDefault="00D31697" w:rsidP="00016E28">
      <w:pPr>
        <w:pStyle w:val="Listenabsatz"/>
        <w:rPr>
          <w:b/>
          <w:bCs/>
        </w:rPr>
      </w:pPr>
    </w:p>
    <w:p w14:paraId="53B911CD" w14:textId="7DECC77A" w:rsidR="00D31697" w:rsidRDefault="00D31697" w:rsidP="00016E28">
      <w:pPr>
        <w:pStyle w:val="Listenabsatz"/>
        <w:rPr>
          <w:b/>
          <w:bCs/>
        </w:rPr>
      </w:pPr>
    </w:p>
    <w:p w14:paraId="7FAD83A2" w14:textId="3E9FE8D8" w:rsidR="00D31697" w:rsidRDefault="00D31697" w:rsidP="00016E28">
      <w:pPr>
        <w:pStyle w:val="Listenabsatz"/>
        <w:rPr>
          <w:b/>
          <w:bCs/>
        </w:rPr>
      </w:pPr>
    </w:p>
    <w:p w14:paraId="17B47E36" w14:textId="025AABFF" w:rsidR="00D31697" w:rsidRDefault="00D31697" w:rsidP="00016E28">
      <w:pPr>
        <w:pStyle w:val="Listenabsatz"/>
        <w:rPr>
          <w:b/>
          <w:bCs/>
        </w:rPr>
      </w:pPr>
    </w:p>
    <w:p w14:paraId="6B8508F6" w14:textId="77777777" w:rsidR="00D31697" w:rsidRDefault="00D31697" w:rsidP="00016E28">
      <w:pPr>
        <w:pStyle w:val="Listenabsatz"/>
        <w:rPr>
          <w:b/>
          <w:bCs/>
        </w:rPr>
      </w:pPr>
    </w:p>
    <w:p w14:paraId="7C1B06A1" w14:textId="33DA41CE" w:rsidR="0074469A" w:rsidRDefault="0074469A" w:rsidP="00016E28">
      <w:pPr>
        <w:pStyle w:val="Listenabsatz"/>
        <w:rPr>
          <w:b/>
          <w:bCs/>
        </w:rPr>
      </w:pPr>
    </w:p>
    <w:p w14:paraId="571B444A" w14:textId="4C17BD86" w:rsidR="0074469A" w:rsidRDefault="0074469A" w:rsidP="00016E28">
      <w:pPr>
        <w:pStyle w:val="Listenabsatz"/>
        <w:rPr>
          <w:b/>
          <w:bCs/>
        </w:rPr>
      </w:pPr>
    </w:p>
    <w:p w14:paraId="45CE9412" w14:textId="211360F0" w:rsidR="0074469A" w:rsidRDefault="0074469A" w:rsidP="00016E28">
      <w:pPr>
        <w:pStyle w:val="Listenabsatz"/>
        <w:rPr>
          <w:b/>
          <w:bCs/>
        </w:rPr>
      </w:pPr>
    </w:p>
    <w:p w14:paraId="302BC5BB" w14:textId="77777777" w:rsidR="00630835" w:rsidRDefault="00630835" w:rsidP="0074469A">
      <w:pPr>
        <w:rPr>
          <w:rFonts w:ascii="Arial" w:hAnsi="Arial" w:cs="Arial"/>
          <w:b/>
          <w:bCs/>
        </w:rPr>
      </w:pPr>
    </w:p>
    <w:p w14:paraId="264B605B" w14:textId="77777777" w:rsidR="00630835" w:rsidRDefault="00630835" w:rsidP="0074469A">
      <w:pPr>
        <w:rPr>
          <w:rFonts w:ascii="Arial" w:hAnsi="Arial" w:cs="Arial"/>
          <w:b/>
          <w:bCs/>
        </w:rPr>
      </w:pPr>
    </w:p>
    <w:p w14:paraId="36C3B211" w14:textId="77777777" w:rsidR="00630835" w:rsidRDefault="00630835" w:rsidP="0074469A">
      <w:pPr>
        <w:rPr>
          <w:rFonts w:ascii="Arial" w:hAnsi="Arial" w:cs="Arial"/>
          <w:b/>
          <w:bCs/>
        </w:rPr>
      </w:pPr>
    </w:p>
    <w:p w14:paraId="0086DEE1" w14:textId="77777777" w:rsidR="00630835" w:rsidRDefault="00630835" w:rsidP="0074469A">
      <w:pPr>
        <w:rPr>
          <w:rFonts w:ascii="Arial" w:hAnsi="Arial" w:cs="Arial"/>
          <w:b/>
          <w:bCs/>
        </w:rPr>
      </w:pPr>
    </w:p>
    <w:p w14:paraId="7D3695CC" w14:textId="77777777" w:rsidR="00630835" w:rsidRDefault="00630835" w:rsidP="0074469A">
      <w:pPr>
        <w:rPr>
          <w:rFonts w:ascii="Arial" w:hAnsi="Arial" w:cs="Arial"/>
          <w:b/>
          <w:bCs/>
        </w:rPr>
      </w:pPr>
    </w:p>
    <w:p w14:paraId="107BADC4" w14:textId="77777777" w:rsidR="009D1B7E" w:rsidRDefault="009D1B7E" w:rsidP="0074469A">
      <w:pPr>
        <w:rPr>
          <w:rFonts w:ascii="Arial" w:hAnsi="Arial" w:cs="Arial"/>
          <w:b/>
          <w:bCs/>
        </w:rPr>
      </w:pPr>
    </w:p>
    <w:p w14:paraId="21C4A241" w14:textId="77777777" w:rsidR="006A58C7" w:rsidRDefault="006A58C7" w:rsidP="0074469A">
      <w:pPr>
        <w:rPr>
          <w:rFonts w:ascii="Arial" w:hAnsi="Arial" w:cs="Arial"/>
          <w:b/>
          <w:bCs/>
        </w:rPr>
      </w:pPr>
    </w:p>
    <w:p w14:paraId="581243E3" w14:textId="77777777" w:rsidR="006A58C7" w:rsidRDefault="006A58C7" w:rsidP="0074469A">
      <w:pPr>
        <w:rPr>
          <w:rFonts w:ascii="Arial" w:hAnsi="Arial" w:cs="Arial"/>
          <w:b/>
          <w:bCs/>
        </w:rPr>
      </w:pPr>
    </w:p>
    <w:p w14:paraId="10CADCEC" w14:textId="77777777" w:rsidR="006A58C7" w:rsidRDefault="006A58C7" w:rsidP="0074469A">
      <w:pPr>
        <w:rPr>
          <w:rFonts w:ascii="Arial" w:hAnsi="Arial" w:cs="Arial"/>
          <w:b/>
          <w:bCs/>
        </w:rPr>
      </w:pPr>
    </w:p>
    <w:p w14:paraId="391C6BC0" w14:textId="77777777" w:rsidR="006A58C7" w:rsidRDefault="006A58C7" w:rsidP="0074469A">
      <w:pPr>
        <w:rPr>
          <w:rFonts w:ascii="Arial" w:hAnsi="Arial" w:cs="Arial"/>
          <w:b/>
          <w:bCs/>
        </w:rPr>
      </w:pPr>
    </w:p>
    <w:p w14:paraId="4E08BA14" w14:textId="77777777" w:rsidR="006A58C7" w:rsidRDefault="006A58C7" w:rsidP="0074469A">
      <w:pPr>
        <w:rPr>
          <w:rFonts w:ascii="Arial" w:hAnsi="Arial" w:cs="Arial"/>
          <w:b/>
          <w:bCs/>
        </w:rPr>
      </w:pPr>
    </w:p>
    <w:p w14:paraId="5F93735C" w14:textId="125E7DB1" w:rsidR="0074469A" w:rsidRPr="00334218" w:rsidRDefault="0074469A" w:rsidP="0074469A">
      <w:pPr>
        <w:rPr>
          <w:rFonts w:ascii="Arial" w:hAnsi="Arial" w:cs="Arial"/>
          <w:b/>
          <w:bCs/>
        </w:rPr>
      </w:pPr>
      <w:r w:rsidRPr="00334218">
        <w:rPr>
          <w:rFonts w:ascii="Arial" w:hAnsi="Arial" w:cs="Arial"/>
          <w:b/>
          <w:bCs/>
        </w:rPr>
        <w:t xml:space="preserve">M1 </w:t>
      </w:r>
    </w:p>
    <w:p w14:paraId="47D036BA" w14:textId="54F20867" w:rsidR="00EC1E15" w:rsidRPr="00334218" w:rsidRDefault="0074469A" w:rsidP="0074469A">
      <w:pPr>
        <w:rPr>
          <w:rFonts w:ascii="Arial" w:hAnsi="Arial" w:cs="Arial"/>
          <w:b/>
          <w:bCs/>
          <w:sz w:val="28"/>
          <w:szCs w:val="28"/>
        </w:rPr>
      </w:pPr>
      <w:r w:rsidRPr="00334218">
        <w:rPr>
          <w:rFonts w:ascii="Arial" w:hAnsi="Arial" w:cs="Arial"/>
          <w:b/>
          <w:bCs/>
          <w:sz w:val="28"/>
          <w:szCs w:val="28"/>
        </w:rPr>
        <w:t>Stephanus,</w:t>
      </w:r>
      <w:r w:rsidR="00EC1E15" w:rsidRPr="00334218">
        <w:rPr>
          <w:rFonts w:ascii="Arial" w:hAnsi="Arial" w:cs="Arial"/>
          <w:b/>
          <w:bCs/>
          <w:sz w:val="28"/>
          <w:szCs w:val="28"/>
        </w:rPr>
        <w:t xml:space="preserve"> der erste </w:t>
      </w:r>
      <w:r w:rsidRPr="00334218">
        <w:rPr>
          <w:rFonts w:ascii="Arial" w:hAnsi="Arial" w:cs="Arial"/>
          <w:b/>
          <w:bCs/>
          <w:sz w:val="28"/>
          <w:szCs w:val="28"/>
        </w:rPr>
        <w:t>Märtyrer</w:t>
      </w:r>
      <w:r w:rsidR="00EC1E15" w:rsidRPr="00334218">
        <w:rPr>
          <w:rFonts w:ascii="Arial" w:hAnsi="Arial" w:cs="Arial"/>
          <w:b/>
          <w:bCs/>
          <w:sz w:val="28"/>
          <w:szCs w:val="28"/>
        </w:rPr>
        <w:t xml:space="preserve"> </w:t>
      </w:r>
    </w:p>
    <w:p w14:paraId="64394663" w14:textId="044E1E2F" w:rsidR="00EC1E15" w:rsidRDefault="00EC1E15" w:rsidP="0074469A">
      <w:pPr>
        <w:rPr>
          <w:b/>
          <w:bCs/>
        </w:rPr>
      </w:pPr>
    </w:p>
    <w:p w14:paraId="43E898DC" w14:textId="4D3D1B12" w:rsidR="00EC1E15" w:rsidRDefault="00EC1E15" w:rsidP="0074469A">
      <w:pPr>
        <w:rPr>
          <w:b/>
          <w:bCs/>
        </w:rPr>
      </w:pPr>
    </w:p>
    <w:p w14:paraId="3C4451A3" w14:textId="77777777" w:rsidR="00EC1E15" w:rsidRDefault="00EC1E15" w:rsidP="0074469A">
      <w:pPr>
        <w:rPr>
          <w:b/>
          <w:bCs/>
        </w:rPr>
      </w:pPr>
    </w:p>
    <w:p w14:paraId="65E62540" w14:textId="11B432EF" w:rsidR="0074469A" w:rsidRPr="0074469A" w:rsidRDefault="00EC1E15" w:rsidP="0074469A">
      <w:r w:rsidRPr="0074469A">
        <w:fldChar w:fldCharType="begin"/>
      </w:r>
      <w:r w:rsidRPr="0074469A">
        <w:instrText xml:space="preserve"> INCLUDEPICTURE "/var/folders/d1/w92226js2bx8rq6tv400gfjc0000gn/T/com.microsoft.Word/WebArchiveCopyPasteTempFiles/dpa_30410908_stephanus.jpg" \* MERGEFORMATINET </w:instrText>
      </w:r>
      <w:r w:rsidRPr="0074469A">
        <w:fldChar w:fldCharType="separate"/>
      </w:r>
      <w:r w:rsidRPr="0074469A">
        <w:rPr>
          <w:noProof/>
        </w:rPr>
        <w:drawing>
          <wp:inline distT="0" distB="0" distL="0" distR="0" wp14:anchorId="4912C42E" wp14:editId="6FFCEBE1">
            <wp:extent cx="6463421" cy="4083044"/>
            <wp:effectExtent l="0" t="0" r="1270" b="0"/>
            <wp:docPr id="41" name="Grafik 41" descr=" Constantin Meunier, Der Heilige Stephanus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Constantin Meunier, Der Heilige Stephanus (1876)"/>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6590719" cy="4163460"/>
                    </a:xfrm>
                    <a:prstGeom prst="rect">
                      <a:avLst/>
                    </a:prstGeom>
                    <a:noFill/>
                    <a:ln>
                      <a:noFill/>
                    </a:ln>
                  </pic:spPr>
                </pic:pic>
              </a:graphicData>
            </a:graphic>
          </wp:inline>
        </w:drawing>
      </w:r>
      <w:r w:rsidRPr="0074469A">
        <w:fldChar w:fldCharType="end"/>
      </w:r>
    </w:p>
    <w:p w14:paraId="3B2CD8D0" w14:textId="0A7739C1" w:rsidR="00182BD9" w:rsidRDefault="00182BD9" w:rsidP="00182BD9">
      <w:r>
        <w:rPr>
          <w:rFonts w:ascii="Arial" w:hAnsi="Arial" w:cs="Arial"/>
          <w:color w:val="626262"/>
          <w:sz w:val="19"/>
          <w:szCs w:val="19"/>
        </w:rPr>
        <w:t>Bild: ©</w:t>
      </w:r>
      <w:r>
        <w:rPr>
          <w:rStyle w:val="apple-converted-space"/>
          <w:rFonts w:ascii="Arial" w:hAnsi="Arial" w:cs="Arial"/>
          <w:color w:val="626262"/>
          <w:sz w:val="19"/>
          <w:szCs w:val="19"/>
        </w:rPr>
        <w:t> </w:t>
      </w:r>
      <w:hyperlink w:tgtFrame="_blank" w:history="1">
        <w:r>
          <w:rPr>
            <w:rStyle w:val="Hyperlink"/>
            <w:rFonts w:ascii="Arial" w:hAnsi="Arial" w:cs="Arial"/>
            <w:color w:val="626262"/>
            <w:sz w:val="19"/>
            <w:szCs w:val="19"/>
          </w:rPr>
          <w:t>dpa/</w:t>
        </w:r>
        <w:proofErr w:type="spellStart"/>
        <w:r>
          <w:rPr>
            <w:rStyle w:val="Hyperlink"/>
            <w:rFonts w:ascii="Arial" w:hAnsi="Arial" w:cs="Arial"/>
            <w:color w:val="626262"/>
            <w:sz w:val="19"/>
            <w:szCs w:val="19"/>
          </w:rPr>
          <w:t>picture</w:t>
        </w:r>
        <w:proofErr w:type="spellEnd"/>
        <w:r>
          <w:rPr>
            <w:rStyle w:val="Hyperlink"/>
            <w:rFonts w:ascii="Arial" w:hAnsi="Arial" w:cs="Arial"/>
            <w:color w:val="626262"/>
            <w:sz w:val="19"/>
            <w:szCs w:val="19"/>
          </w:rPr>
          <w:t xml:space="preserve"> </w:t>
        </w:r>
        <w:proofErr w:type="spellStart"/>
        <w:r>
          <w:rPr>
            <w:rStyle w:val="Hyperlink"/>
            <w:rFonts w:ascii="Arial" w:hAnsi="Arial" w:cs="Arial"/>
            <w:color w:val="626262"/>
            <w:sz w:val="19"/>
            <w:szCs w:val="19"/>
          </w:rPr>
          <w:t>alliance</w:t>
        </w:r>
        <w:proofErr w:type="spellEnd"/>
      </w:hyperlink>
    </w:p>
    <w:p w14:paraId="1AEF6813" w14:textId="1AC9EE03" w:rsidR="00182BD9" w:rsidRDefault="00182BD9" w:rsidP="00182BD9"/>
    <w:p w14:paraId="4FBCB391" w14:textId="1541B0A6" w:rsidR="00A3494F" w:rsidRDefault="00A3494F" w:rsidP="00182BD9"/>
    <w:p w14:paraId="14228428" w14:textId="0B34C0AF" w:rsidR="00A3494F" w:rsidRDefault="00A3494F" w:rsidP="00182BD9"/>
    <w:p w14:paraId="01D0BE5D" w14:textId="77777777" w:rsidR="00A3494F" w:rsidRDefault="00A3494F" w:rsidP="00182BD9"/>
    <w:p w14:paraId="2CEBA421" w14:textId="6D7854E6" w:rsidR="00182BD9" w:rsidRPr="0041625D" w:rsidRDefault="00182BD9" w:rsidP="00182BD9">
      <w:pPr>
        <w:rPr>
          <w:rFonts w:ascii="Arial" w:hAnsi="Arial" w:cs="Arial"/>
          <w:b/>
          <w:bCs/>
          <w:i/>
          <w:iCs/>
        </w:rPr>
      </w:pPr>
      <w:r w:rsidRPr="0041625D">
        <w:rPr>
          <w:rFonts w:ascii="Arial" w:hAnsi="Arial" w:cs="Arial"/>
          <w:b/>
          <w:bCs/>
          <w:i/>
          <w:iCs/>
        </w:rPr>
        <w:t>Information für den Lehrer:</w:t>
      </w:r>
    </w:p>
    <w:p w14:paraId="6D2D789C" w14:textId="77777777" w:rsidR="00182BD9" w:rsidRPr="00182BD9" w:rsidRDefault="00182BD9" w:rsidP="00016E28">
      <w:pPr>
        <w:pStyle w:val="Listenabsatz"/>
        <w:rPr>
          <w:b/>
          <w:bCs/>
          <w:i/>
          <w:iCs/>
        </w:rPr>
      </w:pPr>
    </w:p>
    <w:p w14:paraId="06F71007" w14:textId="77777777" w:rsidR="00182BD9" w:rsidRPr="00182BD9" w:rsidRDefault="00182BD9" w:rsidP="00182BD9">
      <w:pPr>
        <w:pStyle w:val="berschrift2"/>
        <w:spacing w:before="0" w:beforeAutospacing="0"/>
        <w:rPr>
          <w:rFonts w:ascii="Book Antiqua" w:hAnsi="Book Antiqua" w:cs="Arial"/>
          <w:b w:val="0"/>
          <w:bCs w:val="0"/>
          <w:color w:val="000000"/>
          <w:sz w:val="24"/>
          <w:szCs w:val="24"/>
        </w:rPr>
      </w:pPr>
      <w:r w:rsidRPr="00182BD9">
        <w:rPr>
          <w:rFonts w:ascii="Book Antiqua" w:hAnsi="Book Antiqua" w:cs="Arial"/>
          <w:b w:val="0"/>
          <w:bCs w:val="0"/>
          <w:color w:val="000000"/>
          <w:sz w:val="24"/>
          <w:szCs w:val="24"/>
        </w:rPr>
        <w:t>Am Anfang stand ein Konflikt</w:t>
      </w:r>
    </w:p>
    <w:p w14:paraId="4F2EA200" w14:textId="0A11EDD8" w:rsidR="00182BD9" w:rsidRPr="00182BD9" w:rsidRDefault="00182BD9" w:rsidP="00182BD9">
      <w:pPr>
        <w:pStyle w:val="StandardWeb"/>
        <w:spacing w:before="0" w:beforeAutospacing="0"/>
        <w:rPr>
          <w:rFonts w:ascii="Book Antiqua" w:hAnsi="Book Antiqua" w:cs="Arial"/>
          <w:color w:val="000000"/>
        </w:rPr>
      </w:pPr>
      <w:r w:rsidRPr="00182BD9">
        <w:rPr>
          <w:rFonts w:ascii="Book Antiqua" w:hAnsi="Book Antiqua" w:cs="Arial"/>
          <w:color w:val="000000"/>
        </w:rPr>
        <w:t>Ausgangspunkt von Stephanus' Engagement in der Urgemeinde war ein Konflikt: die griechisch</w:t>
      </w:r>
      <w:r w:rsidR="009D1B7E">
        <w:rPr>
          <w:rFonts w:ascii="Book Antiqua" w:hAnsi="Book Antiqua" w:cs="Arial"/>
          <w:color w:val="000000"/>
        </w:rPr>
        <w:t xml:space="preserve"> </w:t>
      </w:r>
      <w:r w:rsidRPr="00182BD9">
        <w:rPr>
          <w:rFonts w:ascii="Book Antiqua" w:hAnsi="Book Antiqua" w:cs="Arial"/>
          <w:color w:val="000000"/>
        </w:rPr>
        <w:t>sprachigen Hellenisten und die aramäisch</w:t>
      </w:r>
      <w:r w:rsidR="009D1B7E">
        <w:rPr>
          <w:rFonts w:ascii="Book Antiqua" w:hAnsi="Book Antiqua" w:cs="Arial"/>
          <w:color w:val="000000"/>
        </w:rPr>
        <w:t xml:space="preserve"> </w:t>
      </w:r>
      <w:r w:rsidRPr="00182BD9">
        <w:rPr>
          <w:rFonts w:ascii="Book Antiqua" w:hAnsi="Book Antiqua" w:cs="Arial"/>
          <w:color w:val="000000"/>
        </w:rPr>
        <w:t>sprachigen Hebräer stritten um die der Gemeinde obliegende Versorgung von Witwen. Die Hellenisten warfen den Hebräern vor, Witwen mit griechischem Hintergrund bei der täglichen Versorgung mit Lebensmitteln übersehen zu haben. Um diesen Streit zu schlichten, baten die Apostel die Gemeinde, "sieben Männer von gutem Ruf und voll Geist und Weisheit" (Apostelgeschichte 6,3) auszuwählen, damit diese als Diakone die sozialen Aufgaben der Urgemeinde, darunter die Betreuung der Witwen, übernehmen. Die erste Wahl fiel auf Stephanus, "einen Mann, erfüllt vom Glauben und vom Heiligen Geist" (</w:t>
      </w:r>
      <w:proofErr w:type="spellStart"/>
      <w:r w:rsidRPr="00182BD9">
        <w:rPr>
          <w:rFonts w:ascii="Book Antiqua" w:hAnsi="Book Antiqua" w:cs="Arial"/>
          <w:color w:val="000000"/>
        </w:rPr>
        <w:t>Apg</w:t>
      </w:r>
      <w:proofErr w:type="spellEnd"/>
      <w:r w:rsidRPr="00182BD9">
        <w:rPr>
          <w:rFonts w:ascii="Book Antiqua" w:hAnsi="Book Antiqua" w:cs="Arial"/>
          <w:color w:val="000000"/>
        </w:rPr>
        <w:t xml:space="preserve"> 6,5).</w:t>
      </w:r>
    </w:p>
    <w:p w14:paraId="4B09C273" w14:textId="77777777" w:rsidR="00182BD9" w:rsidRPr="00182BD9" w:rsidRDefault="00182BD9" w:rsidP="00182BD9">
      <w:pPr>
        <w:pStyle w:val="berschrift3"/>
        <w:shd w:val="clear" w:color="auto" w:fill="EEEEEE"/>
        <w:rPr>
          <w:rFonts w:ascii="Book Antiqua" w:hAnsi="Book Antiqua" w:cs="Arial"/>
          <w:color w:val="000000"/>
        </w:rPr>
      </w:pPr>
      <w:r w:rsidRPr="00182BD9">
        <w:rPr>
          <w:rFonts w:ascii="Book Antiqua" w:hAnsi="Book Antiqua" w:cs="Arial"/>
          <w:b/>
          <w:bCs/>
          <w:color w:val="000000"/>
        </w:rPr>
        <w:t>Gedenktag: 26. Dezember</w:t>
      </w:r>
    </w:p>
    <w:p w14:paraId="5075978F" w14:textId="77777777" w:rsidR="00182BD9" w:rsidRPr="00182BD9" w:rsidRDefault="00182BD9" w:rsidP="00182BD9">
      <w:pPr>
        <w:pStyle w:val="card-text"/>
        <w:shd w:val="clear" w:color="auto" w:fill="EEEEEE"/>
        <w:spacing w:before="0" w:beforeAutospacing="0" w:after="0" w:afterAutospacing="0"/>
        <w:rPr>
          <w:rFonts w:ascii="Book Antiqua" w:hAnsi="Book Antiqua" w:cs="Arial"/>
          <w:color w:val="000000"/>
        </w:rPr>
      </w:pPr>
      <w:r w:rsidRPr="00182BD9">
        <w:rPr>
          <w:rFonts w:ascii="Book Antiqua" w:hAnsi="Book Antiqua" w:cs="Arial"/>
          <w:color w:val="000000"/>
        </w:rPr>
        <w:t>Patron von Rom und Beckum im Münsterland; der Pferde, Pferdeknechte, Kutscher, Steinhauer, Maurer, Zimmerleute, Weber, Schneider, Böttcher und Küfer; gegen Besessenheit, Steinleiden, Seitenstechen und Kopfweh; für einen guten Tod; Patron des Bistums Wien</w:t>
      </w:r>
    </w:p>
    <w:p w14:paraId="4A44245D" w14:textId="77777777" w:rsidR="00182BD9" w:rsidRPr="00182BD9" w:rsidRDefault="00182BD9" w:rsidP="00182BD9">
      <w:pPr>
        <w:pStyle w:val="StandardWeb"/>
        <w:spacing w:before="0" w:beforeAutospacing="0"/>
        <w:rPr>
          <w:rFonts w:ascii="Book Antiqua" w:hAnsi="Book Antiqua" w:cs="Arial"/>
          <w:color w:val="000000"/>
        </w:rPr>
      </w:pPr>
      <w:r w:rsidRPr="00182BD9">
        <w:rPr>
          <w:rFonts w:ascii="Book Antiqua" w:hAnsi="Book Antiqua" w:cs="Arial"/>
          <w:color w:val="000000"/>
        </w:rPr>
        <w:t>Als exponierter Vertreter der Urgemeinde geriet Stephanus bald darauf jedoch in einen Konflikt mit hellenistischen Juden. Zwar ist nicht bekannt, worum es bei der Auseinandersetzung ging. Wohl aber wird deutlich, dass die Juden dem redebegabten Diakon argumentativ nicht gewachsen waren. Um den unbequemen Kopf loszuwerden, schmiedeten sie deshalb ein Komplott: Sie setzten die Behauptung in die Welt, Stephanus habe sich der Gotteslästerung schuldig gemacht.</w:t>
      </w:r>
    </w:p>
    <w:p w14:paraId="3333CE57" w14:textId="77777777" w:rsidR="00182BD9" w:rsidRPr="00182BD9" w:rsidRDefault="00182BD9" w:rsidP="00182BD9">
      <w:pPr>
        <w:pStyle w:val="berschrift2"/>
        <w:spacing w:before="0" w:beforeAutospacing="0"/>
        <w:rPr>
          <w:rFonts w:ascii="Book Antiqua" w:hAnsi="Book Antiqua" w:cs="Arial"/>
          <w:b w:val="0"/>
          <w:bCs w:val="0"/>
          <w:color w:val="000000"/>
          <w:sz w:val="24"/>
          <w:szCs w:val="24"/>
        </w:rPr>
      </w:pPr>
      <w:r w:rsidRPr="00182BD9">
        <w:rPr>
          <w:rFonts w:ascii="Book Antiqua" w:hAnsi="Book Antiqua" w:cs="Arial"/>
          <w:b w:val="0"/>
          <w:bCs w:val="0"/>
          <w:color w:val="000000"/>
          <w:sz w:val="24"/>
          <w:szCs w:val="24"/>
        </w:rPr>
        <w:t>Die Rede des Stephanus</w:t>
      </w:r>
    </w:p>
    <w:p w14:paraId="657FAF2D" w14:textId="77777777" w:rsidR="00182BD9" w:rsidRPr="00182BD9" w:rsidRDefault="00182BD9" w:rsidP="00182BD9">
      <w:pPr>
        <w:pStyle w:val="StandardWeb"/>
        <w:spacing w:before="0" w:beforeAutospacing="0"/>
        <w:rPr>
          <w:rFonts w:ascii="Book Antiqua" w:hAnsi="Book Antiqua" w:cs="Arial"/>
          <w:color w:val="000000"/>
        </w:rPr>
      </w:pPr>
      <w:r w:rsidRPr="00182BD9">
        <w:rPr>
          <w:rFonts w:ascii="Book Antiqua" w:hAnsi="Book Antiqua" w:cs="Arial"/>
          <w:color w:val="000000"/>
        </w:rPr>
        <w:t xml:space="preserve">Stephanus, so der konkrete Vorwurf, </w:t>
      </w:r>
      <w:proofErr w:type="gramStart"/>
      <w:r w:rsidRPr="00182BD9">
        <w:rPr>
          <w:rFonts w:ascii="Book Antiqua" w:hAnsi="Book Antiqua" w:cs="Arial"/>
          <w:color w:val="000000"/>
        </w:rPr>
        <w:t>habe</w:t>
      </w:r>
      <w:proofErr w:type="gramEnd"/>
      <w:r w:rsidRPr="00182BD9">
        <w:rPr>
          <w:rFonts w:ascii="Book Antiqua" w:hAnsi="Book Antiqua" w:cs="Arial"/>
          <w:color w:val="000000"/>
        </w:rPr>
        <w:t xml:space="preserve"> behauptet, Jesus von Nazareth wolle den jüdischen Tempel zerstören und die von Moses überlieferten jüdischen Gebräuche verändern. Nach Ansicht der hellenistischen Juden hatte sich der Diakon damit einer Art Hochverrat schuldig gemacht.</w:t>
      </w:r>
    </w:p>
    <w:p w14:paraId="6E704DCD" w14:textId="77777777" w:rsidR="00182BD9" w:rsidRPr="00182BD9" w:rsidRDefault="00182BD9" w:rsidP="00182BD9">
      <w:pPr>
        <w:pStyle w:val="StandardWeb"/>
        <w:spacing w:before="0" w:beforeAutospacing="0"/>
        <w:rPr>
          <w:rFonts w:ascii="Book Antiqua" w:hAnsi="Book Antiqua" w:cs="Arial"/>
          <w:color w:val="000000"/>
        </w:rPr>
      </w:pPr>
      <w:r w:rsidRPr="00182BD9">
        <w:rPr>
          <w:rFonts w:ascii="Book Antiqua" w:hAnsi="Book Antiqua" w:cs="Arial"/>
          <w:color w:val="000000"/>
        </w:rPr>
        <w:t>Als der Hohepriester Stephanus zu den Vorwürfen befragte, antwortete dieser mit einem der längsten Monologe der gesamten Bibel. In seiner Verteidigungsrede bekannte sich Stephanus mit flammenden Worten zu seinem christlichen Glauben. Zudem warf er seinen Anklägern und deren Vätern vor, sich dem Heiligen Geist widersetzt, die Propheten verraten und getötet sowie die durch Moses überbrachten Gebote missachtet zu haben (vgl.</w:t>
      </w:r>
      <w:r w:rsidRPr="00182BD9">
        <w:rPr>
          <w:rStyle w:val="apple-converted-space"/>
          <w:rFonts w:ascii="Book Antiqua" w:hAnsi="Book Antiqua" w:cs="Arial"/>
          <w:color w:val="000000"/>
        </w:rPr>
        <w:t> </w:t>
      </w:r>
      <w:proofErr w:type="spellStart"/>
      <w:r w:rsidRPr="00182BD9">
        <w:rPr>
          <w:rFonts w:ascii="Book Antiqua" w:hAnsi="Book Antiqua" w:cs="Arial"/>
          <w:color w:val="000000"/>
        </w:rPr>
        <w:fldChar w:fldCharType="begin"/>
      </w:r>
      <w:r w:rsidRPr="00182BD9">
        <w:rPr>
          <w:rFonts w:ascii="Book Antiqua" w:hAnsi="Book Antiqua" w:cs="Arial"/>
          <w:color w:val="000000"/>
        </w:rPr>
        <w:instrText xml:space="preserve"> HYPERLINK "https://www.bibleserver.com/text/EU/Apostelgeschichte7%2C1-53" \t "_blank" </w:instrText>
      </w:r>
      <w:r w:rsidRPr="00182BD9">
        <w:rPr>
          <w:rFonts w:ascii="Book Antiqua" w:hAnsi="Book Antiqua" w:cs="Arial"/>
          <w:color w:val="000000"/>
        </w:rPr>
        <w:fldChar w:fldCharType="separate"/>
      </w:r>
      <w:r w:rsidRPr="00182BD9">
        <w:rPr>
          <w:rStyle w:val="Hyperlink"/>
          <w:rFonts w:ascii="Book Antiqua" w:hAnsi="Book Antiqua" w:cs="Arial"/>
          <w:color w:val="9C0F16"/>
        </w:rPr>
        <w:t>Apg</w:t>
      </w:r>
      <w:proofErr w:type="spellEnd"/>
      <w:r w:rsidRPr="00182BD9">
        <w:rPr>
          <w:rStyle w:val="Hyperlink"/>
          <w:rFonts w:ascii="Book Antiqua" w:hAnsi="Book Antiqua" w:cs="Arial"/>
          <w:color w:val="9C0F16"/>
        </w:rPr>
        <w:t xml:space="preserve"> 7,1-53</w:t>
      </w:r>
      <w:r w:rsidRPr="00182BD9">
        <w:rPr>
          <w:rFonts w:ascii="Book Antiqua" w:hAnsi="Book Antiqua" w:cs="Arial"/>
          <w:color w:val="000000"/>
        </w:rPr>
        <w:fldChar w:fldCharType="end"/>
      </w:r>
      <w:r w:rsidRPr="00182BD9">
        <w:rPr>
          <w:rFonts w:ascii="Book Antiqua" w:hAnsi="Book Antiqua" w:cs="Arial"/>
          <w:color w:val="000000"/>
        </w:rPr>
        <w:t>).</w:t>
      </w:r>
    </w:p>
    <w:p w14:paraId="6565A65C" w14:textId="7DF25716" w:rsidR="00182BD9" w:rsidRPr="00182BD9" w:rsidRDefault="00182BD9" w:rsidP="00182BD9">
      <w:pPr>
        <w:rPr>
          <w:rFonts w:ascii="Book Antiqua" w:hAnsi="Book Antiqua"/>
        </w:rPr>
      </w:pPr>
    </w:p>
    <w:p w14:paraId="07ABFF0D" w14:textId="753C597D" w:rsidR="00182BD9" w:rsidRPr="00182BD9" w:rsidRDefault="00182BD9" w:rsidP="00182BD9">
      <w:pPr>
        <w:shd w:val="clear" w:color="auto" w:fill="EEEEEE"/>
        <w:rPr>
          <w:rFonts w:ascii="Book Antiqua" w:hAnsi="Book Antiqua"/>
          <w:color w:val="626262"/>
        </w:rPr>
      </w:pPr>
    </w:p>
    <w:p w14:paraId="6C645137" w14:textId="77777777" w:rsidR="00182BD9" w:rsidRPr="00182BD9" w:rsidRDefault="00182BD9" w:rsidP="00182BD9">
      <w:pPr>
        <w:pStyle w:val="card-text"/>
        <w:spacing w:before="0" w:beforeAutospacing="0" w:after="0" w:afterAutospacing="0"/>
        <w:rPr>
          <w:rFonts w:ascii="Book Antiqua" w:hAnsi="Book Antiqua"/>
          <w:color w:val="000000"/>
        </w:rPr>
      </w:pPr>
      <w:r w:rsidRPr="00182BD9">
        <w:rPr>
          <w:rFonts w:ascii="Book Antiqua" w:hAnsi="Book Antiqua"/>
          <w:color w:val="000000"/>
        </w:rPr>
        <w:t>Die Steinigung des heiligen Stephanus, des ersten Märtyrers der Kirche.</w:t>
      </w:r>
    </w:p>
    <w:p w14:paraId="5F8C8D5C" w14:textId="77777777" w:rsidR="00182BD9" w:rsidRPr="00182BD9" w:rsidRDefault="00182BD9" w:rsidP="00182BD9">
      <w:pPr>
        <w:pStyle w:val="StandardWeb"/>
        <w:spacing w:before="0" w:beforeAutospacing="0"/>
        <w:rPr>
          <w:rFonts w:ascii="Book Antiqua" w:hAnsi="Book Antiqua" w:cs="Arial"/>
          <w:color w:val="000000"/>
        </w:rPr>
      </w:pPr>
      <w:r w:rsidRPr="00182BD9">
        <w:rPr>
          <w:rFonts w:ascii="Book Antiqua" w:hAnsi="Book Antiqua" w:cs="Arial"/>
          <w:color w:val="000000"/>
        </w:rPr>
        <w:t>Als Stephanus zum Ende seiner Rede, die die Zuhörer laut der Bibel bereits aufs Äußerste empört hatte, zum Himmel blickte und dort nach eigenen Worten "die Herrlichkeit Gottes und Jesus zur Rechten Gottes stehen" (</w:t>
      </w:r>
      <w:proofErr w:type="spellStart"/>
      <w:r w:rsidRPr="00182BD9">
        <w:rPr>
          <w:rFonts w:ascii="Book Antiqua" w:hAnsi="Book Antiqua" w:cs="Arial"/>
          <w:color w:val="000000"/>
        </w:rPr>
        <w:t>Apg</w:t>
      </w:r>
      <w:proofErr w:type="spellEnd"/>
      <w:r w:rsidRPr="00182BD9">
        <w:rPr>
          <w:rFonts w:ascii="Book Antiqua" w:hAnsi="Book Antiqua" w:cs="Arial"/>
          <w:color w:val="000000"/>
        </w:rPr>
        <w:t xml:space="preserve"> 7,55) sah, war es endgültig um ihn geschehen. Die Menge umringte ihn und trieb ihn voller Zorn vor die Stadt. Dort, der Überlieferung nach unmittelbar vor dem </w:t>
      </w:r>
      <w:proofErr w:type="spellStart"/>
      <w:r w:rsidRPr="00182BD9">
        <w:rPr>
          <w:rFonts w:ascii="Book Antiqua" w:hAnsi="Book Antiqua" w:cs="Arial"/>
          <w:color w:val="000000"/>
        </w:rPr>
        <w:t>Damaskustor</w:t>
      </w:r>
      <w:proofErr w:type="spellEnd"/>
      <w:r w:rsidRPr="00182BD9">
        <w:rPr>
          <w:rFonts w:ascii="Book Antiqua" w:hAnsi="Book Antiqua" w:cs="Arial"/>
          <w:color w:val="000000"/>
        </w:rPr>
        <w:t>, wurde Stephanus als Gotteslästerer verurteilt und gesteinigt.</w:t>
      </w:r>
    </w:p>
    <w:p w14:paraId="2E17EF4B" w14:textId="77777777" w:rsidR="00182BD9" w:rsidRPr="00182BD9" w:rsidRDefault="00182BD9" w:rsidP="00182BD9">
      <w:pPr>
        <w:pStyle w:val="berschrift2"/>
        <w:spacing w:before="0" w:beforeAutospacing="0"/>
        <w:rPr>
          <w:rFonts w:ascii="Book Antiqua" w:hAnsi="Book Antiqua" w:cs="Arial"/>
          <w:b w:val="0"/>
          <w:bCs w:val="0"/>
          <w:color w:val="000000"/>
          <w:sz w:val="24"/>
          <w:szCs w:val="24"/>
        </w:rPr>
      </w:pPr>
      <w:r w:rsidRPr="00182BD9">
        <w:rPr>
          <w:rFonts w:ascii="Book Antiqua" w:hAnsi="Book Antiqua" w:cs="Arial"/>
          <w:b w:val="0"/>
          <w:bCs w:val="0"/>
          <w:color w:val="000000"/>
          <w:sz w:val="24"/>
          <w:szCs w:val="24"/>
        </w:rPr>
        <w:t>Umfassende Verehrung</w:t>
      </w:r>
    </w:p>
    <w:p w14:paraId="6743E729" w14:textId="77777777" w:rsidR="00182BD9" w:rsidRPr="00182BD9" w:rsidRDefault="00182BD9" w:rsidP="00182BD9">
      <w:pPr>
        <w:pStyle w:val="StandardWeb"/>
        <w:spacing w:before="0" w:beforeAutospacing="0"/>
        <w:rPr>
          <w:rFonts w:ascii="Book Antiqua" w:hAnsi="Book Antiqua" w:cs="Arial"/>
          <w:color w:val="000000"/>
        </w:rPr>
      </w:pPr>
      <w:r w:rsidRPr="00182BD9">
        <w:rPr>
          <w:rFonts w:ascii="Book Antiqua" w:hAnsi="Book Antiqua" w:cs="Arial"/>
          <w:color w:val="000000"/>
        </w:rPr>
        <w:t>Die Verehrung von Stephanus als erstem Märtyrer der Christenheit begann - nach der Wiederentdeckung seiner Reliquien - etwa um das fünfte Jahrhundert. Stephanus' Gebeine wurden der Überlieferung nach im Jahr 560 in der Krypta der Kirche Sankt Laurentius vor den Mauern in Rom bestattet. Der Stephanus-Tag wird seit der Einführung des Weihnachtsfestes als Gedenktag unmittelbar nach dem Fest der Geburt Jesu begangen. Dadurch soll gezeigt werden, dass der christliche Glaube schon bei der Freude über die Geburt Jesu das Kreuz und die daraus resultierende Bedrohung des Lebens mit bedenkt.</w:t>
      </w:r>
    </w:p>
    <w:p w14:paraId="3E68945D" w14:textId="5667D7CE" w:rsidR="00182BD9" w:rsidRDefault="00182BD9" w:rsidP="00016E28">
      <w:pPr>
        <w:pStyle w:val="Listenabsatz"/>
        <w:rPr>
          <w:b/>
          <w:bCs/>
        </w:rPr>
      </w:pPr>
    </w:p>
    <w:p w14:paraId="31AB91D4" w14:textId="77777777" w:rsidR="00A3494F" w:rsidRDefault="00A3494F" w:rsidP="00C1678C">
      <w:pPr>
        <w:rPr>
          <w:b/>
          <w:bCs/>
        </w:rPr>
      </w:pPr>
    </w:p>
    <w:p w14:paraId="542417E2" w14:textId="40239F85" w:rsidR="00C1678C" w:rsidRPr="00334218" w:rsidRDefault="00C1678C" w:rsidP="00C1678C">
      <w:pPr>
        <w:rPr>
          <w:rFonts w:ascii="Arial" w:hAnsi="Arial" w:cs="Arial"/>
          <w:b/>
          <w:bCs/>
        </w:rPr>
      </w:pPr>
      <w:r w:rsidRPr="00334218">
        <w:rPr>
          <w:rFonts w:ascii="Arial" w:hAnsi="Arial" w:cs="Arial"/>
          <w:b/>
          <w:bCs/>
        </w:rPr>
        <w:t>M2</w:t>
      </w:r>
    </w:p>
    <w:p w14:paraId="58D9921A" w14:textId="2DC6E529" w:rsidR="00C1678C" w:rsidRDefault="00C1678C" w:rsidP="00016E28">
      <w:pPr>
        <w:pStyle w:val="Listenabsatz"/>
        <w:rPr>
          <w:b/>
          <w:bCs/>
        </w:rPr>
      </w:pPr>
    </w:p>
    <w:p w14:paraId="42521715" w14:textId="61FF835B" w:rsidR="00C1678C" w:rsidRPr="00334218" w:rsidRDefault="00CE6C4C" w:rsidP="00C1678C">
      <w:pPr>
        <w:rPr>
          <w:rFonts w:ascii="Arial" w:hAnsi="Arial" w:cs="Arial"/>
          <w:b/>
          <w:bCs/>
          <w:sz w:val="28"/>
          <w:szCs w:val="28"/>
        </w:rPr>
      </w:pPr>
      <w:r w:rsidRPr="00334218">
        <w:rPr>
          <w:rFonts w:ascii="Arial" w:hAnsi="Arial" w:cs="Arial"/>
          <w:b/>
          <w:bCs/>
          <w:sz w:val="28"/>
          <w:szCs w:val="28"/>
        </w:rPr>
        <w:t>3</w:t>
      </w:r>
      <w:r w:rsidR="00C1678C" w:rsidRPr="00334218">
        <w:rPr>
          <w:rFonts w:ascii="Arial" w:hAnsi="Arial" w:cs="Arial"/>
          <w:b/>
          <w:bCs/>
          <w:sz w:val="28"/>
          <w:szCs w:val="28"/>
        </w:rPr>
        <w:t xml:space="preserve"> Definitionen</w:t>
      </w:r>
    </w:p>
    <w:p w14:paraId="16D0A08E" w14:textId="5CAC1451" w:rsidR="00C1678C" w:rsidRDefault="00C1678C" w:rsidP="00016E28">
      <w:pPr>
        <w:pStyle w:val="Listenabsatz"/>
        <w:rPr>
          <w:b/>
          <w:bCs/>
        </w:rPr>
      </w:pPr>
    </w:p>
    <w:p w14:paraId="637F7A51" w14:textId="77777777" w:rsidR="00CE6C4C" w:rsidRDefault="00C1678C" w:rsidP="00CE6C4C">
      <w:pPr>
        <w:pStyle w:val="KeinLeerraum"/>
        <w:rPr>
          <w:rFonts w:ascii="Arial" w:hAnsi="Arial" w:cs="Arial"/>
          <w:color w:val="000000" w:themeColor="text1"/>
          <w:shd w:val="clear" w:color="auto" w:fill="FFFFFF"/>
        </w:rPr>
      </w:pPr>
      <w:r w:rsidRPr="00292FC0">
        <w:rPr>
          <w:rFonts w:ascii="Arial" w:hAnsi="Arial" w:cs="Arial"/>
          <w:color w:val="000000" w:themeColor="text1"/>
          <w:shd w:val="clear" w:color="auto" w:fill="FFFFFF"/>
        </w:rPr>
        <w:t>Das Wort </w:t>
      </w:r>
      <w:r w:rsidRPr="00292FC0">
        <w:rPr>
          <w:rFonts w:ascii="Arial" w:hAnsi="Arial" w:cs="Arial"/>
          <w:color w:val="000000" w:themeColor="text1"/>
        </w:rPr>
        <w:t>Märtyrer</w:t>
      </w:r>
      <w:r w:rsidRPr="00292FC0">
        <w:rPr>
          <w:rFonts w:ascii="Arial" w:hAnsi="Arial" w:cs="Arial"/>
          <w:color w:val="000000" w:themeColor="text1"/>
          <w:shd w:val="clear" w:color="auto" w:fill="FFFFFF"/>
        </w:rPr>
        <w:t xml:space="preserve"> (vom </w:t>
      </w:r>
      <w:proofErr w:type="spellStart"/>
      <w:r w:rsidRPr="00292FC0">
        <w:rPr>
          <w:rFonts w:ascii="Arial" w:hAnsi="Arial" w:cs="Arial"/>
          <w:color w:val="000000" w:themeColor="text1"/>
          <w:shd w:val="clear" w:color="auto" w:fill="FFFFFF"/>
        </w:rPr>
        <w:t>griech</w:t>
      </w:r>
      <w:proofErr w:type="spellEnd"/>
      <w:r w:rsidRPr="00292FC0">
        <w:rPr>
          <w:rFonts w:ascii="Arial" w:hAnsi="Arial" w:cs="Arial"/>
          <w:color w:val="000000" w:themeColor="text1"/>
          <w:shd w:val="clear" w:color="auto" w:fill="FFFFFF"/>
        </w:rPr>
        <w:t>. </w:t>
      </w:r>
      <w:proofErr w:type="spellStart"/>
      <w:r w:rsidRPr="00292FC0">
        <w:rPr>
          <w:rFonts w:ascii="Arial" w:hAnsi="Arial" w:cs="Arial"/>
          <w:i/>
          <w:iCs/>
          <w:color w:val="000000" w:themeColor="text1"/>
        </w:rPr>
        <w:t>martys</w:t>
      </w:r>
      <w:proofErr w:type="spellEnd"/>
      <w:r w:rsidRPr="00292FC0">
        <w:rPr>
          <w:rFonts w:ascii="Arial" w:hAnsi="Arial" w:cs="Arial"/>
          <w:color w:val="000000" w:themeColor="text1"/>
          <w:shd w:val="clear" w:color="auto" w:fill="FFFFFF"/>
        </w:rPr>
        <w:t> =Zeuge) bezeichnet</w:t>
      </w:r>
    </w:p>
    <w:p w14:paraId="2BA76044" w14:textId="77777777" w:rsidR="00CE6C4C" w:rsidRDefault="00C1678C" w:rsidP="00C1678C">
      <w:pPr>
        <w:pStyle w:val="KeinLeerraum"/>
        <w:rPr>
          <w:rFonts w:ascii="Arial" w:hAnsi="Arial" w:cs="Arial"/>
          <w:color w:val="000000" w:themeColor="text1"/>
          <w:shd w:val="clear" w:color="auto" w:fill="FFFFFF"/>
        </w:rPr>
      </w:pPr>
      <w:r w:rsidRPr="00292FC0">
        <w:rPr>
          <w:rFonts w:ascii="Arial" w:hAnsi="Arial" w:cs="Arial"/>
          <w:color w:val="000000" w:themeColor="text1"/>
          <w:shd w:val="clear" w:color="auto" w:fill="FFFFFF"/>
        </w:rPr>
        <w:t>im </w:t>
      </w:r>
      <w:hyperlink r:id="rId6" w:tooltip="Christentum" w:history="1">
        <w:r w:rsidRPr="00292FC0">
          <w:rPr>
            <w:rFonts w:ascii="Arial" w:hAnsi="Arial" w:cs="Arial"/>
            <w:color w:val="000000" w:themeColor="text1"/>
          </w:rPr>
          <w:t>christlichen</w:t>
        </w:r>
      </w:hyperlink>
      <w:r w:rsidRPr="00292FC0">
        <w:rPr>
          <w:rFonts w:ascii="Arial" w:hAnsi="Arial" w:cs="Arial"/>
          <w:color w:val="000000" w:themeColor="text1"/>
          <w:shd w:val="clear" w:color="auto" w:fill="FFFFFF"/>
        </w:rPr>
        <w:t> Sinn einen </w:t>
      </w:r>
      <w:hyperlink r:id="rId7" w:tooltip="Mensch" w:history="1">
        <w:r w:rsidRPr="00292FC0">
          <w:rPr>
            <w:rFonts w:ascii="Arial" w:hAnsi="Arial" w:cs="Arial"/>
            <w:color w:val="000000" w:themeColor="text1"/>
          </w:rPr>
          <w:t>Menschen</w:t>
        </w:r>
      </w:hyperlink>
      <w:r w:rsidRPr="00292FC0">
        <w:rPr>
          <w:rFonts w:ascii="Arial" w:hAnsi="Arial" w:cs="Arial"/>
          <w:color w:val="000000" w:themeColor="text1"/>
          <w:shd w:val="clear" w:color="auto" w:fill="FFFFFF"/>
        </w:rPr>
        <w:t>, der bereitwillig einen gewaltsamen (aktiven oder</w:t>
      </w:r>
      <w:r w:rsidR="00CE6C4C">
        <w:rPr>
          <w:rFonts w:ascii="Arial" w:hAnsi="Arial" w:cs="Arial"/>
          <w:color w:val="000000" w:themeColor="text1"/>
          <w:shd w:val="clear" w:color="auto" w:fill="FFFFFF"/>
        </w:rPr>
        <w:t xml:space="preserve"> </w:t>
      </w:r>
      <w:r w:rsidRPr="00292FC0">
        <w:rPr>
          <w:rFonts w:ascii="Arial" w:hAnsi="Arial" w:cs="Arial"/>
          <w:color w:val="000000" w:themeColor="text1"/>
          <w:shd w:val="clear" w:color="auto" w:fill="FFFFFF"/>
        </w:rPr>
        <w:t>passiven) </w:t>
      </w:r>
      <w:hyperlink r:id="rId8" w:tooltip="Leib (Seite nicht vorhanden)" w:history="1">
        <w:r w:rsidRPr="00292FC0">
          <w:rPr>
            <w:rFonts w:ascii="Arial" w:hAnsi="Arial" w:cs="Arial"/>
            <w:color w:val="000000" w:themeColor="text1"/>
          </w:rPr>
          <w:t>leiblichen</w:t>
        </w:r>
      </w:hyperlink>
      <w:r w:rsidRPr="00292FC0">
        <w:rPr>
          <w:rFonts w:ascii="Arial" w:hAnsi="Arial" w:cs="Arial"/>
          <w:color w:val="000000" w:themeColor="text1"/>
          <w:shd w:val="clear" w:color="auto" w:fill="FFFFFF"/>
        </w:rPr>
        <w:t> </w:t>
      </w:r>
      <w:hyperlink r:id="rId9" w:tooltip="Tod" w:history="1">
        <w:r w:rsidRPr="00292FC0">
          <w:rPr>
            <w:rFonts w:ascii="Arial" w:hAnsi="Arial" w:cs="Arial"/>
            <w:color w:val="000000" w:themeColor="text1"/>
          </w:rPr>
          <w:t>Tod</w:t>
        </w:r>
      </w:hyperlink>
      <w:r w:rsidRPr="00292FC0">
        <w:rPr>
          <w:rFonts w:ascii="Arial" w:hAnsi="Arial" w:cs="Arial"/>
          <w:color w:val="000000" w:themeColor="text1"/>
          <w:shd w:val="clear" w:color="auto" w:fill="FFFFFF"/>
        </w:rPr>
        <w:t> für </w:t>
      </w:r>
      <w:hyperlink r:id="rId10" w:tooltip="Christus" w:history="1">
        <w:r w:rsidRPr="00292FC0">
          <w:rPr>
            <w:rFonts w:ascii="Arial" w:hAnsi="Arial" w:cs="Arial"/>
            <w:color w:val="000000" w:themeColor="text1"/>
          </w:rPr>
          <w:t>Christus</w:t>
        </w:r>
      </w:hyperlink>
      <w:r w:rsidRPr="00292FC0">
        <w:rPr>
          <w:rFonts w:ascii="Arial" w:hAnsi="Arial" w:cs="Arial"/>
          <w:color w:val="000000" w:themeColor="text1"/>
          <w:shd w:val="clear" w:color="auto" w:fill="FFFFFF"/>
        </w:rPr>
        <w:t> und dessen </w:t>
      </w:r>
      <w:hyperlink r:id="rId11" w:tooltip="Gebot" w:history="1">
        <w:r w:rsidRPr="00292FC0">
          <w:rPr>
            <w:rFonts w:ascii="Arial" w:hAnsi="Arial" w:cs="Arial"/>
            <w:color w:val="000000" w:themeColor="text1"/>
          </w:rPr>
          <w:t>Gebote</w:t>
        </w:r>
      </w:hyperlink>
      <w:r w:rsidRPr="00292FC0">
        <w:rPr>
          <w:rFonts w:ascii="Arial" w:hAnsi="Arial" w:cs="Arial"/>
          <w:color w:val="000000" w:themeColor="text1"/>
          <w:shd w:val="clear" w:color="auto" w:fill="FFFFFF"/>
        </w:rPr>
        <w:t> auf sich nimmt, indem er das </w:t>
      </w:r>
      <w:hyperlink r:id="rId12" w:tooltip="Leben (Seite nicht vorhanden)" w:history="1">
        <w:r w:rsidRPr="00292FC0">
          <w:rPr>
            <w:rFonts w:ascii="Arial" w:hAnsi="Arial" w:cs="Arial"/>
            <w:color w:val="000000" w:themeColor="text1"/>
          </w:rPr>
          <w:t>Leben</w:t>
        </w:r>
      </w:hyperlink>
      <w:r w:rsidRPr="00292FC0">
        <w:rPr>
          <w:rFonts w:ascii="Arial" w:hAnsi="Arial" w:cs="Arial"/>
          <w:color w:val="000000" w:themeColor="text1"/>
          <w:shd w:val="clear" w:color="auto" w:fill="FFFFFF"/>
        </w:rPr>
        <w:t> mit seinem Blut hingibt (Bluttaufe), weshalb das Martyrium auch Blutzeugnis genannt wird. Das Verzeichnis der Märtyrer wird</w:t>
      </w:r>
    </w:p>
    <w:p w14:paraId="1D2E1F8E" w14:textId="5D6CA29E" w:rsidR="00C1678C" w:rsidRPr="00CE6C4C" w:rsidRDefault="00C1678C" w:rsidP="00C1678C">
      <w:pPr>
        <w:pStyle w:val="KeinLeerraum"/>
        <w:rPr>
          <w:rFonts w:ascii="Arial" w:hAnsi="Arial" w:cs="Arial"/>
          <w:color w:val="000000" w:themeColor="text1"/>
          <w:shd w:val="clear" w:color="auto" w:fill="FFFFFF"/>
        </w:rPr>
      </w:pPr>
      <w:r w:rsidRPr="00292FC0">
        <w:rPr>
          <w:rFonts w:ascii="Arial" w:hAnsi="Arial" w:cs="Arial"/>
          <w:color w:val="000000" w:themeColor="text1"/>
          <w:shd w:val="clear" w:color="auto" w:fill="FFFFFF"/>
        </w:rPr>
        <w:t>im </w:t>
      </w:r>
      <w:hyperlink r:id="rId13" w:tooltip="Martyrologium" w:history="1">
        <w:r w:rsidRPr="00292FC0">
          <w:rPr>
            <w:rFonts w:ascii="Arial" w:hAnsi="Arial" w:cs="Arial"/>
            <w:color w:val="000000" w:themeColor="text1"/>
          </w:rPr>
          <w:t>Martyrologium</w:t>
        </w:r>
      </w:hyperlink>
      <w:r w:rsidRPr="00292FC0">
        <w:rPr>
          <w:rFonts w:ascii="Arial" w:hAnsi="Arial" w:cs="Arial"/>
          <w:color w:val="000000" w:themeColor="text1"/>
          <w:shd w:val="clear" w:color="auto" w:fill="FFFFFF"/>
        </w:rPr>
        <w:t> festgehalten.</w:t>
      </w:r>
      <w:r w:rsidR="00CE6C4C">
        <w:rPr>
          <w:rFonts w:ascii="Arial" w:hAnsi="Arial" w:cs="Arial"/>
          <w:color w:val="000000" w:themeColor="text1"/>
          <w:shd w:val="clear" w:color="auto" w:fill="FFFFFF"/>
        </w:rPr>
        <w:t xml:space="preserve"> </w:t>
      </w:r>
      <w:r w:rsidRPr="00292FC0">
        <w:rPr>
          <w:rFonts w:ascii="Arial" w:hAnsi="Arial" w:cs="Arial"/>
          <w:color w:val="000000" w:themeColor="text1"/>
        </w:rPr>
        <w:t>Das Martyrium ist das "das erhabenste Zeugnis, das man für die</w:t>
      </w:r>
      <w:r w:rsidRPr="00292FC0">
        <w:rPr>
          <w:rStyle w:val="apple-converted-space"/>
          <w:rFonts w:ascii="Arial" w:hAnsi="Arial" w:cs="Arial"/>
          <w:color w:val="000000" w:themeColor="text1"/>
        </w:rPr>
        <w:t> </w:t>
      </w:r>
      <w:hyperlink r:id="rId14" w:tooltip="Wahrheit" w:history="1">
        <w:r w:rsidRPr="00292FC0">
          <w:rPr>
            <w:rStyle w:val="Hyperlink"/>
            <w:rFonts w:ascii="Arial" w:hAnsi="Arial" w:cs="Arial"/>
            <w:color w:val="000000" w:themeColor="text1"/>
            <w:u w:val="none"/>
          </w:rPr>
          <w:t>Wahrheit</w:t>
        </w:r>
      </w:hyperlink>
      <w:r w:rsidRPr="00292FC0">
        <w:rPr>
          <w:rStyle w:val="apple-converted-space"/>
          <w:rFonts w:ascii="Arial" w:hAnsi="Arial" w:cs="Arial"/>
          <w:color w:val="000000" w:themeColor="text1"/>
        </w:rPr>
        <w:t> </w:t>
      </w:r>
      <w:r w:rsidRPr="00292FC0">
        <w:rPr>
          <w:rFonts w:ascii="Arial" w:hAnsi="Arial" w:cs="Arial"/>
          <w:color w:val="000000" w:themeColor="text1"/>
        </w:rPr>
        <w:t>des</w:t>
      </w:r>
      <w:r w:rsidRPr="00292FC0">
        <w:rPr>
          <w:rStyle w:val="apple-converted-space"/>
          <w:rFonts w:ascii="Arial" w:hAnsi="Arial" w:cs="Arial"/>
          <w:color w:val="000000" w:themeColor="text1"/>
        </w:rPr>
        <w:t> </w:t>
      </w:r>
      <w:hyperlink r:id="rId15" w:tooltip="Glaube" w:history="1">
        <w:r w:rsidRPr="00292FC0">
          <w:rPr>
            <w:rStyle w:val="Hyperlink"/>
            <w:rFonts w:ascii="Arial" w:hAnsi="Arial" w:cs="Arial"/>
            <w:color w:val="000000" w:themeColor="text1"/>
            <w:u w:val="none"/>
          </w:rPr>
          <w:t>Glaubens</w:t>
        </w:r>
      </w:hyperlink>
      <w:r w:rsidRPr="00292FC0">
        <w:rPr>
          <w:rStyle w:val="apple-converted-space"/>
          <w:rFonts w:ascii="Arial" w:hAnsi="Arial" w:cs="Arial"/>
          <w:color w:val="000000" w:themeColor="text1"/>
        </w:rPr>
        <w:t> </w:t>
      </w:r>
      <w:r w:rsidRPr="00292FC0">
        <w:rPr>
          <w:rFonts w:ascii="Arial" w:hAnsi="Arial" w:cs="Arial"/>
          <w:color w:val="000000" w:themeColor="text1"/>
        </w:rPr>
        <w:t>ablegen kann"; es ist ein Zeugnis bis zum</w:t>
      </w:r>
      <w:r w:rsidRPr="00292FC0">
        <w:rPr>
          <w:rStyle w:val="apple-converted-space"/>
          <w:rFonts w:ascii="Arial" w:hAnsi="Arial" w:cs="Arial"/>
          <w:color w:val="000000" w:themeColor="text1"/>
        </w:rPr>
        <w:t> </w:t>
      </w:r>
      <w:hyperlink r:id="rId16" w:tooltip="Tod" w:history="1">
        <w:r w:rsidRPr="00292FC0">
          <w:rPr>
            <w:rStyle w:val="Hyperlink"/>
            <w:rFonts w:ascii="Arial" w:hAnsi="Arial" w:cs="Arial"/>
            <w:color w:val="000000" w:themeColor="text1"/>
            <w:u w:val="none"/>
          </w:rPr>
          <w:t>Tod</w:t>
        </w:r>
      </w:hyperlink>
      <w:r w:rsidRPr="00292FC0">
        <w:rPr>
          <w:rFonts w:ascii="Arial" w:hAnsi="Arial" w:cs="Arial"/>
          <w:color w:val="000000" w:themeColor="text1"/>
        </w:rPr>
        <w:t>. Märtyrer zeigen, dass sie gegen den Zeitgeist bis zum Tod an den</w:t>
      </w:r>
      <w:r w:rsidRPr="00292FC0">
        <w:rPr>
          <w:rStyle w:val="apple-converted-space"/>
          <w:rFonts w:ascii="Arial" w:hAnsi="Arial" w:cs="Arial"/>
          <w:color w:val="000000" w:themeColor="text1"/>
        </w:rPr>
        <w:t> </w:t>
      </w:r>
      <w:hyperlink r:id="rId17" w:tooltip="Gebot" w:history="1">
        <w:r w:rsidRPr="00292FC0">
          <w:rPr>
            <w:rStyle w:val="Hyperlink"/>
            <w:rFonts w:ascii="Arial" w:hAnsi="Arial" w:cs="Arial"/>
            <w:color w:val="000000" w:themeColor="text1"/>
            <w:u w:val="none"/>
          </w:rPr>
          <w:t>Geboten</w:t>
        </w:r>
      </w:hyperlink>
      <w:r w:rsidRPr="00292FC0">
        <w:rPr>
          <w:rFonts w:ascii="Arial" w:hAnsi="Arial" w:cs="Arial"/>
          <w:color w:val="000000" w:themeColor="text1"/>
        </w:rPr>
        <w:t xml:space="preserve"> Christi festhielten.</w:t>
      </w:r>
      <w:r w:rsidRPr="00292FC0">
        <w:rPr>
          <w:rStyle w:val="apple-converted-space"/>
          <w:rFonts w:ascii="Arial" w:hAnsi="Arial" w:cs="Arial"/>
          <w:color w:val="000000" w:themeColor="text1"/>
        </w:rPr>
        <w:t> </w:t>
      </w:r>
    </w:p>
    <w:p w14:paraId="0D7D3D3E" w14:textId="77777777" w:rsidR="00C1678C" w:rsidRPr="00292FC0" w:rsidRDefault="00C1678C" w:rsidP="00C1678C">
      <w:pPr>
        <w:pStyle w:val="KeinLeerraum"/>
        <w:rPr>
          <w:rFonts w:ascii="Arial" w:hAnsi="Arial" w:cs="Arial"/>
          <w:color w:val="000000" w:themeColor="text1"/>
        </w:rPr>
      </w:pPr>
      <w:r w:rsidRPr="00292FC0">
        <w:rPr>
          <w:rFonts w:ascii="Arial" w:hAnsi="Arial" w:cs="Arial"/>
          <w:color w:val="000000" w:themeColor="text1"/>
        </w:rPr>
        <w:t>Als erster der Märtyrer (</w:t>
      </w:r>
      <w:proofErr w:type="spellStart"/>
      <w:r w:rsidRPr="00292FC0">
        <w:rPr>
          <w:rFonts w:ascii="Arial" w:hAnsi="Arial" w:cs="Arial"/>
          <w:i/>
          <w:iCs/>
          <w:color w:val="000000" w:themeColor="text1"/>
        </w:rPr>
        <w:t>protomartyr</w:t>
      </w:r>
      <w:proofErr w:type="spellEnd"/>
      <w:r w:rsidRPr="00292FC0">
        <w:rPr>
          <w:rFonts w:ascii="Arial" w:hAnsi="Arial" w:cs="Arial"/>
          <w:color w:val="000000" w:themeColor="text1"/>
        </w:rPr>
        <w:t>) gilt der Hl.</w:t>
      </w:r>
      <w:r w:rsidRPr="00292FC0">
        <w:rPr>
          <w:rStyle w:val="apple-converted-space"/>
          <w:rFonts w:ascii="Arial" w:hAnsi="Arial" w:cs="Arial"/>
          <w:color w:val="000000" w:themeColor="text1"/>
        </w:rPr>
        <w:t> </w:t>
      </w:r>
      <w:hyperlink r:id="rId18" w:tooltip="Stephanus" w:history="1">
        <w:r w:rsidRPr="00292FC0">
          <w:rPr>
            <w:rStyle w:val="Hyperlink"/>
            <w:rFonts w:ascii="Arial" w:hAnsi="Arial" w:cs="Arial"/>
            <w:color w:val="000000" w:themeColor="text1"/>
            <w:u w:val="none"/>
          </w:rPr>
          <w:t>Stephanus</w:t>
        </w:r>
      </w:hyperlink>
      <w:r w:rsidRPr="00292FC0">
        <w:rPr>
          <w:rFonts w:ascii="Arial" w:hAnsi="Arial" w:cs="Arial"/>
          <w:color w:val="000000" w:themeColor="text1"/>
        </w:rPr>
        <w:t>, ein</w:t>
      </w:r>
      <w:r w:rsidRPr="00292FC0">
        <w:rPr>
          <w:rStyle w:val="apple-converted-space"/>
          <w:rFonts w:ascii="Arial" w:hAnsi="Arial" w:cs="Arial"/>
          <w:color w:val="000000" w:themeColor="text1"/>
        </w:rPr>
        <w:t> </w:t>
      </w:r>
      <w:hyperlink r:id="rId19" w:tooltip="Diakon" w:history="1">
        <w:r w:rsidRPr="00292FC0">
          <w:rPr>
            <w:rStyle w:val="Hyperlink"/>
            <w:rFonts w:ascii="Arial" w:hAnsi="Arial" w:cs="Arial"/>
            <w:color w:val="000000" w:themeColor="text1"/>
            <w:u w:val="none"/>
          </w:rPr>
          <w:t>Diakon</w:t>
        </w:r>
      </w:hyperlink>
      <w:r w:rsidRPr="00292FC0">
        <w:rPr>
          <w:rStyle w:val="apple-converted-space"/>
          <w:rFonts w:ascii="Arial" w:hAnsi="Arial" w:cs="Arial"/>
          <w:color w:val="000000" w:themeColor="text1"/>
        </w:rPr>
        <w:t> </w:t>
      </w:r>
      <w:r w:rsidRPr="00292FC0">
        <w:rPr>
          <w:rFonts w:ascii="Arial" w:hAnsi="Arial" w:cs="Arial"/>
          <w:color w:val="000000" w:themeColor="text1"/>
        </w:rPr>
        <w:t>der Urgemeinde, der wegen</w:t>
      </w:r>
      <w:r>
        <w:rPr>
          <w:rFonts w:ascii="Arial" w:hAnsi="Arial" w:cs="Arial"/>
          <w:color w:val="000000" w:themeColor="text1"/>
        </w:rPr>
        <w:t xml:space="preserve"> </w:t>
      </w:r>
      <w:r w:rsidRPr="00292FC0">
        <w:rPr>
          <w:rFonts w:ascii="Arial" w:hAnsi="Arial" w:cs="Arial"/>
          <w:color w:val="000000" w:themeColor="text1"/>
        </w:rPr>
        <w:t>des Vorwurfs der</w:t>
      </w:r>
      <w:r w:rsidRPr="00292FC0">
        <w:rPr>
          <w:rStyle w:val="apple-converted-space"/>
          <w:rFonts w:ascii="Arial" w:hAnsi="Arial" w:cs="Arial"/>
          <w:color w:val="000000" w:themeColor="text1"/>
        </w:rPr>
        <w:t> </w:t>
      </w:r>
      <w:hyperlink r:id="rId20" w:tooltip="Blasphemie (Seite nicht vorhanden)" w:history="1">
        <w:r w:rsidRPr="00292FC0">
          <w:rPr>
            <w:rStyle w:val="Hyperlink"/>
            <w:rFonts w:ascii="Arial" w:hAnsi="Arial" w:cs="Arial"/>
            <w:color w:val="000000" w:themeColor="text1"/>
            <w:u w:val="none"/>
          </w:rPr>
          <w:t>Blasphemie</w:t>
        </w:r>
      </w:hyperlink>
      <w:r w:rsidRPr="00292FC0">
        <w:rPr>
          <w:rStyle w:val="apple-converted-space"/>
          <w:rFonts w:ascii="Arial" w:hAnsi="Arial" w:cs="Arial"/>
          <w:color w:val="000000" w:themeColor="text1"/>
        </w:rPr>
        <w:t> </w:t>
      </w:r>
      <w:r w:rsidRPr="00292FC0">
        <w:rPr>
          <w:rFonts w:ascii="Arial" w:hAnsi="Arial" w:cs="Arial"/>
          <w:color w:val="000000" w:themeColor="text1"/>
        </w:rPr>
        <w:t>in</w:t>
      </w:r>
      <w:r w:rsidRPr="00292FC0">
        <w:rPr>
          <w:rStyle w:val="apple-converted-space"/>
          <w:rFonts w:ascii="Arial" w:hAnsi="Arial" w:cs="Arial"/>
          <w:color w:val="000000" w:themeColor="text1"/>
        </w:rPr>
        <w:t> </w:t>
      </w:r>
      <w:hyperlink r:id="rId21" w:tooltip="Jerusalem" w:history="1">
        <w:r w:rsidRPr="00292FC0">
          <w:rPr>
            <w:rStyle w:val="Hyperlink"/>
            <w:rFonts w:ascii="Arial" w:hAnsi="Arial" w:cs="Arial"/>
            <w:color w:val="000000" w:themeColor="text1"/>
            <w:u w:val="none"/>
          </w:rPr>
          <w:t>Jerusalem</w:t>
        </w:r>
      </w:hyperlink>
      <w:r w:rsidRPr="00292FC0">
        <w:rPr>
          <w:rStyle w:val="apple-converted-space"/>
          <w:rFonts w:ascii="Arial" w:hAnsi="Arial" w:cs="Arial"/>
          <w:color w:val="000000" w:themeColor="text1"/>
        </w:rPr>
        <w:t> </w:t>
      </w:r>
      <w:r w:rsidRPr="00292FC0">
        <w:rPr>
          <w:rFonts w:ascii="Arial" w:hAnsi="Arial" w:cs="Arial"/>
          <w:color w:val="000000" w:themeColor="text1"/>
        </w:rPr>
        <w:t>gesteinigt wurde.</w:t>
      </w:r>
    </w:p>
    <w:p w14:paraId="4AD0B728" w14:textId="77777777" w:rsidR="00CE6C4C" w:rsidRDefault="00C1678C" w:rsidP="00CE6C4C">
      <w:pPr>
        <w:pStyle w:val="KeinLeerraum"/>
        <w:rPr>
          <w:rFonts w:ascii="Arial" w:hAnsi="Arial" w:cs="Arial"/>
          <w:color w:val="000000" w:themeColor="text1"/>
        </w:rPr>
      </w:pPr>
      <w:r w:rsidRPr="00292FC0">
        <w:rPr>
          <w:rFonts w:ascii="Arial" w:hAnsi="Arial" w:cs="Arial"/>
          <w:color w:val="000000" w:themeColor="text1"/>
        </w:rPr>
        <w:t>Unter den</w:t>
      </w:r>
      <w:r w:rsidRPr="00292FC0">
        <w:rPr>
          <w:rStyle w:val="apple-converted-space"/>
          <w:rFonts w:ascii="Arial" w:hAnsi="Arial" w:cs="Arial"/>
          <w:color w:val="000000" w:themeColor="text1"/>
        </w:rPr>
        <w:t> </w:t>
      </w:r>
      <w:hyperlink r:id="rId22" w:tooltip="Heilige" w:history="1">
        <w:r w:rsidRPr="00292FC0">
          <w:rPr>
            <w:rStyle w:val="Hyperlink"/>
            <w:rFonts w:ascii="Arial" w:hAnsi="Arial" w:cs="Arial"/>
            <w:color w:val="000000" w:themeColor="text1"/>
            <w:u w:val="none"/>
          </w:rPr>
          <w:t>Heiligen</w:t>
        </w:r>
      </w:hyperlink>
      <w:r w:rsidRPr="00292FC0">
        <w:rPr>
          <w:rStyle w:val="apple-converted-space"/>
          <w:rFonts w:ascii="Arial" w:hAnsi="Arial" w:cs="Arial"/>
          <w:color w:val="000000" w:themeColor="text1"/>
        </w:rPr>
        <w:t> </w:t>
      </w:r>
      <w:r w:rsidRPr="00292FC0">
        <w:rPr>
          <w:rFonts w:ascii="Arial" w:hAnsi="Arial" w:cs="Arial"/>
          <w:color w:val="000000" w:themeColor="text1"/>
        </w:rPr>
        <w:t>der</w:t>
      </w:r>
      <w:r w:rsidRPr="00292FC0">
        <w:rPr>
          <w:rStyle w:val="apple-converted-space"/>
          <w:rFonts w:ascii="Arial" w:hAnsi="Arial" w:cs="Arial"/>
          <w:color w:val="000000" w:themeColor="text1"/>
        </w:rPr>
        <w:t> </w:t>
      </w:r>
      <w:hyperlink r:id="rId23" w:tooltip="Kirche" w:history="1">
        <w:r w:rsidRPr="00292FC0">
          <w:rPr>
            <w:rStyle w:val="Hyperlink"/>
            <w:rFonts w:ascii="Arial" w:hAnsi="Arial" w:cs="Arial"/>
            <w:color w:val="000000" w:themeColor="text1"/>
            <w:u w:val="none"/>
          </w:rPr>
          <w:t>Kirche</w:t>
        </w:r>
      </w:hyperlink>
      <w:r w:rsidRPr="00292FC0">
        <w:rPr>
          <w:rStyle w:val="apple-converted-space"/>
          <w:rFonts w:ascii="Arial" w:hAnsi="Arial" w:cs="Arial"/>
          <w:color w:val="000000" w:themeColor="text1"/>
        </w:rPr>
        <w:t> </w:t>
      </w:r>
      <w:r w:rsidRPr="00292FC0">
        <w:rPr>
          <w:rFonts w:ascii="Arial" w:hAnsi="Arial" w:cs="Arial"/>
          <w:color w:val="000000" w:themeColor="text1"/>
        </w:rPr>
        <w:t>bilden die Märtyrer die eine Gruppe, die</w:t>
      </w:r>
      <w:r w:rsidRPr="00292FC0">
        <w:rPr>
          <w:rStyle w:val="apple-converted-space"/>
          <w:rFonts w:ascii="Arial" w:hAnsi="Arial" w:cs="Arial"/>
          <w:color w:val="000000" w:themeColor="text1"/>
        </w:rPr>
        <w:t> </w:t>
      </w:r>
      <w:hyperlink r:id="rId24" w:tooltip="Bekenner" w:history="1">
        <w:r w:rsidRPr="00292FC0">
          <w:rPr>
            <w:rStyle w:val="Hyperlink"/>
            <w:rFonts w:ascii="Arial" w:hAnsi="Arial" w:cs="Arial"/>
            <w:color w:val="000000" w:themeColor="text1"/>
            <w:u w:val="none"/>
          </w:rPr>
          <w:t>Bekenner</w:t>
        </w:r>
      </w:hyperlink>
      <w:r w:rsidRPr="00292FC0">
        <w:rPr>
          <w:rStyle w:val="apple-converted-space"/>
          <w:rFonts w:ascii="Arial" w:hAnsi="Arial" w:cs="Arial"/>
          <w:color w:val="000000" w:themeColor="text1"/>
        </w:rPr>
        <w:t> </w:t>
      </w:r>
      <w:r w:rsidRPr="00292FC0">
        <w:rPr>
          <w:rFonts w:ascii="Arial" w:hAnsi="Arial" w:cs="Arial"/>
          <w:color w:val="000000" w:themeColor="text1"/>
        </w:rPr>
        <w:t>(</w:t>
      </w:r>
      <w:proofErr w:type="spellStart"/>
      <w:r w:rsidRPr="00292FC0">
        <w:rPr>
          <w:rFonts w:ascii="Arial" w:hAnsi="Arial" w:cs="Arial"/>
          <w:i/>
          <w:iCs/>
          <w:color w:val="000000" w:themeColor="text1"/>
        </w:rPr>
        <w:t>confessores</w:t>
      </w:r>
      <w:proofErr w:type="spellEnd"/>
      <w:r w:rsidRPr="00292FC0">
        <w:rPr>
          <w:rFonts w:ascii="Arial" w:hAnsi="Arial" w:cs="Arial"/>
          <w:color w:val="000000" w:themeColor="text1"/>
        </w:rPr>
        <w:t>) die andere. Die Märtyrer werden traditionell mit einer Palme in der Hand bzw. mit einer Krone auf dem Kopf dargestellt. Ihre</w:t>
      </w:r>
      <w:r w:rsidRPr="00292FC0">
        <w:rPr>
          <w:rStyle w:val="apple-converted-space"/>
          <w:rFonts w:ascii="Arial" w:hAnsi="Arial" w:cs="Arial"/>
          <w:color w:val="000000" w:themeColor="text1"/>
        </w:rPr>
        <w:t> </w:t>
      </w:r>
      <w:hyperlink r:id="rId25" w:tooltip="Attribut (Seite nicht vorhanden)" w:history="1">
        <w:r w:rsidRPr="00292FC0">
          <w:rPr>
            <w:rStyle w:val="Hyperlink"/>
            <w:rFonts w:ascii="Arial" w:hAnsi="Arial" w:cs="Arial"/>
            <w:color w:val="000000" w:themeColor="text1"/>
            <w:u w:val="none"/>
          </w:rPr>
          <w:t>Attribute</w:t>
        </w:r>
      </w:hyperlink>
      <w:r w:rsidRPr="00292FC0">
        <w:rPr>
          <w:rStyle w:val="apple-converted-space"/>
          <w:rFonts w:ascii="Arial" w:hAnsi="Arial" w:cs="Arial"/>
          <w:color w:val="000000" w:themeColor="text1"/>
        </w:rPr>
        <w:t> </w:t>
      </w:r>
      <w:r w:rsidRPr="00292FC0">
        <w:rPr>
          <w:rFonts w:ascii="Arial" w:hAnsi="Arial" w:cs="Arial"/>
          <w:color w:val="000000" w:themeColor="text1"/>
        </w:rPr>
        <w:t>in der Kunst sind meist die Instrumente ihres Martyriums. So wird etwa der heilige</w:t>
      </w:r>
      <w:r w:rsidRPr="00292FC0">
        <w:rPr>
          <w:rStyle w:val="apple-converted-space"/>
          <w:rFonts w:ascii="Arial" w:hAnsi="Arial" w:cs="Arial"/>
          <w:color w:val="000000" w:themeColor="text1"/>
        </w:rPr>
        <w:t> </w:t>
      </w:r>
      <w:hyperlink r:id="rId26" w:tooltip="Laurentius" w:history="1">
        <w:r w:rsidRPr="00292FC0">
          <w:rPr>
            <w:rStyle w:val="Hyperlink"/>
            <w:rFonts w:ascii="Arial" w:hAnsi="Arial" w:cs="Arial"/>
            <w:color w:val="000000" w:themeColor="text1"/>
            <w:u w:val="none"/>
          </w:rPr>
          <w:t>Laurentius</w:t>
        </w:r>
      </w:hyperlink>
      <w:r w:rsidRPr="00292FC0">
        <w:rPr>
          <w:rStyle w:val="apple-converted-space"/>
          <w:rFonts w:ascii="Arial" w:hAnsi="Arial" w:cs="Arial"/>
          <w:color w:val="000000" w:themeColor="text1"/>
        </w:rPr>
        <w:t> </w:t>
      </w:r>
      <w:r w:rsidRPr="00292FC0">
        <w:rPr>
          <w:rFonts w:ascii="Arial" w:hAnsi="Arial" w:cs="Arial"/>
          <w:color w:val="000000" w:themeColor="text1"/>
        </w:rPr>
        <w:t>meist mit einem Rost dargestellt, die heilige</w:t>
      </w:r>
      <w:r w:rsidRPr="00292FC0">
        <w:rPr>
          <w:rStyle w:val="apple-converted-space"/>
          <w:rFonts w:ascii="Arial" w:hAnsi="Arial" w:cs="Arial"/>
          <w:color w:val="000000" w:themeColor="text1"/>
        </w:rPr>
        <w:t> </w:t>
      </w:r>
      <w:hyperlink r:id="rId27" w:tooltip="Katharina von Alexandrien" w:history="1">
        <w:r w:rsidRPr="00292FC0">
          <w:rPr>
            <w:rStyle w:val="Hyperlink"/>
            <w:rFonts w:ascii="Arial" w:hAnsi="Arial" w:cs="Arial"/>
            <w:color w:val="000000" w:themeColor="text1"/>
            <w:u w:val="none"/>
          </w:rPr>
          <w:t>Katharina von Alexandrien</w:t>
        </w:r>
      </w:hyperlink>
      <w:r w:rsidRPr="00292FC0">
        <w:rPr>
          <w:rStyle w:val="apple-converted-space"/>
          <w:rFonts w:ascii="Arial" w:hAnsi="Arial" w:cs="Arial"/>
          <w:color w:val="000000" w:themeColor="text1"/>
        </w:rPr>
        <w:t> </w:t>
      </w:r>
      <w:r w:rsidRPr="00292FC0">
        <w:rPr>
          <w:rFonts w:ascii="Arial" w:hAnsi="Arial" w:cs="Arial"/>
          <w:color w:val="000000" w:themeColor="text1"/>
        </w:rPr>
        <w:t>mit einem Rad, der heilige</w:t>
      </w:r>
      <w:r w:rsidRPr="00292FC0">
        <w:rPr>
          <w:rStyle w:val="apple-converted-space"/>
          <w:rFonts w:ascii="Arial" w:hAnsi="Arial" w:cs="Arial"/>
          <w:color w:val="000000" w:themeColor="text1"/>
        </w:rPr>
        <w:t> </w:t>
      </w:r>
      <w:hyperlink r:id="rId28" w:tooltip="Paulus" w:history="1">
        <w:r w:rsidRPr="00292FC0">
          <w:rPr>
            <w:rStyle w:val="Hyperlink"/>
            <w:rFonts w:ascii="Arial" w:hAnsi="Arial" w:cs="Arial"/>
            <w:color w:val="000000" w:themeColor="text1"/>
            <w:u w:val="none"/>
          </w:rPr>
          <w:t>Paulus</w:t>
        </w:r>
      </w:hyperlink>
      <w:r w:rsidRPr="00292FC0">
        <w:rPr>
          <w:rStyle w:val="apple-converted-space"/>
          <w:rFonts w:ascii="Arial" w:hAnsi="Arial" w:cs="Arial"/>
          <w:color w:val="000000" w:themeColor="text1"/>
        </w:rPr>
        <w:t> </w:t>
      </w:r>
      <w:r w:rsidRPr="00292FC0">
        <w:rPr>
          <w:rFonts w:ascii="Arial" w:hAnsi="Arial" w:cs="Arial"/>
          <w:color w:val="000000" w:themeColor="text1"/>
        </w:rPr>
        <w:t>mit einem Schwert.</w:t>
      </w:r>
    </w:p>
    <w:p w14:paraId="46F0B31A" w14:textId="52F98E30" w:rsidR="00C1678C" w:rsidRPr="00CE6C4C" w:rsidRDefault="00C1678C" w:rsidP="00CE6C4C">
      <w:pPr>
        <w:pStyle w:val="KeinLeerraum"/>
        <w:rPr>
          <w:rFonts w:ascii="Arial" w:hAnsi="Arial" w:cs="Arial"/>
          <w:color w:val="000000" w:themeColor="text1"/>
        </w:rPr>
      </w:pPr>
      <w:r w:rsidRPr="00292FC0">
        <w:rPr>
          <w:rFonts w:ascii="Arial" w:hAnsi="Arial" w:cs="Arial"/>
          <w:color w:val="000000" w:themeColor="text1"/>
        </w:rPr>
        <w:t>In Seligsprechungsprozessen ist für die</w:t>
      </w:r>
      <w:r w:rsidRPr="00292FC0">
        <w:rPr>
          <w:rStyle w:val="apple-converted-space"/>
          <w:rFonts w:ascii="Arial" w:hAnsi="Arial" w:cs="Arial"/>
          <w:color w:val="000000" w:themeColor="text1"/>
        </w:rPr>
        <w:t> </w:t>
      </w:r>
      <w:hyperlink r:id="rId29" w:tooltip="Seligsprechung" w:history="1">
        <w:r w:rsidRPr="00292FC0">
          <w:rPr>
            <w:rStyle w:val="Hyperlink"/>
            <w:rFonts w:ascii="Arial" w:hAnsi="Arial" w:cs="Arial"/>
            <w:color w:val="000000" w:themeColor="text1"/>
            <w:u w:val="none"/>
          </w:rPr>
          <w:t>Seligsprechung</w:t>
        </w:r>
      </w:hyperlink>
      <w:r w:rsidRPr="00292FC0">
        <w:rPr>
          <w:rStyle w:val="apple-converted-space"/>
          <w:rFonts w:ascii="Arial" w:hAnsi="Arial" w:cs="Arial"/>
          <w:color w:val="000000" w:themeColor="text1"/>
        </w:rPr>
        <w:t> </w:t>
      </w:r>
      <w:r w:rsidRPr="00292FC0">
        <w:rPr>
          <w:rFonts w:ascii="Arial" w:hAnsi="Arial" w:cs="Arial"/>
          <w:color w:val="000000" w:themeColor="text1"/>
        </w:rPr>
        <w:t>einer als Märtyrer anerkannten</w:t>
      </w:r>
      <w:r w:rsidRPr="00292FC0">
        <w:rPr>
          <w:rStyle w:val="apple-converted-space"/>
          <w:rFonts w:ascii="Arial" w:hAnsi="Arial" w:cs="Arial"/>
          <w:color w:val="000000" w:themeColor="text1"/>
        </w:rPr>
        <w:t> </w:t>
      </w:r>
      <w:hyperlink r:id="rId30" w:tooltip="Person (Seite nicht vorhanden)" w:history="1">
        <w:r w:rsidRPr="00292FC0">
          <w:rPr>
            <w:rStyle w:val="Hyperlink"/>
            <w:rFonts w:ascii="Arial" w:hAnsi="Arial" w:cs="Arial"/>
            <w:color w:val="000000" w:themeColor="text1"/>
            <w:u w:val="none"/>
          </w:rPr>
          <w:t>Person</w:t>
        </w:r>
      </w:hyperlink>
      <w:r w:rsidRPr="00292FC0">
        <w:rPr>
          <w:rStyle w:val="apple-converted-space"/>
          <w:rFonts w:ascii="Arial" w:hAnsi="Arial" w:cs="Arial"/>
          <w:color w:val="000000" w:themeColor="text1"/>
        </w:rPr>
        <w:t> </w:t>
      </w:r>
      <w:r w:rsidRPr="00292FC0">
        <w:rPr>
          <w:rFonts w:ascii="Arial" w:hAnsi="Arial" w:cs="Arial"/>
          <w:color w:val="000000" w:themeColor="text1"/>
        </w:rPr>
        <w:t>kein</w:t>
      </w:r>
      <w:r w:rsidRPr="00292FC0">
        <w:rPr>
          <w:rStyle w:val="apple-converted-space"/>
          <w:rFonts w:ascii="Arial" w:hAnsi="Arial" w:cs="Arial"/>
          <w:color w:val="000000" w:themeColor="text1"/>
        </w:rPr>
        <w:t> </w:t>
      </w:r>
      <w:hyperlink r:id="rId31" w:tooltip="Wunder" w:history="1">
        <w:r w:rsidRPr="00292FC0">
          <w:rPr>
            <w:rStyle w:val="Hyperlink"/>
            <w:rFonts w:ascii="Arial" w:hAnsi="Arial" w:cs="Arial"/>
            <w:color w:val="000000" w:themeColor="text1"/>
            <w:u w:val="none"/>
          </w:rPr>
          <w:t>Wunder</w:t>
        </w:r>
      </w:hyperlink>
      <w:r w:rsidRPr="00292FC0">
        <w:rPr>
          <w:rStyle w:val="apple-converted-space"/>
          <w:rFonts w:ascii="Arial" w:hAnsi="Arial" w:cs="Arial"/>
          <w:color w:val="000000" w:themeColor="text1"/>
        </w:rPr>
        <w:t> </w:t>
      </w:r>
      <w:r w:rsidRPr="00292FC0">
        <w:rPr>
          <w:rFonts w:ascii="Arial" w:hAnsi="Arial" w:cs="Arial"/>
          <w:color w:val="000000" w:themeColor="text1"/>
        </w:rPr>
        <w:t>notwendig, für ihre</w:t>
      </w:r>
      <w:r w:rsidRPr="00292FC0">
        <w:rPr>
          <w:rStyle w:val="apple-converted-space"/>
          <w:rFonts w:ascii="Arial" w:hAnsi="Arial" w:cs="Arial"/>
          <w:color w:val="000000" w:themeColor="text1"/>
        </w:rPr>
        <w:t> </w:t>
      </w:r>
      <w:hyperlink r:id="rId32" w:tooltip="Heiligsprechung" w:history="1">
        <w:r w:rsidRPr="00292FC0">
          <w:rPr>
            <w:rStyle w:val="Hyperlink"/>
            <w:rFonts w:ascii="Arial" w:hAnsi="Arial" w:cs="Arial"/>
            <w:color w:val="000000" w:themeColor="text1"/>
            <w:u w:val="none"/>
          </w:rPr>
          <w:t>Heiligsprechung</w:t>
        </w:r>
      </w:hyperlink>
      <w:r w:rsidRPr="00292FC0">
        <w:rPr>
          <w:rStyle w:val="apple-converted-space"/>
          <w:rFonts w:ascii="Arial" w:hAnsi="Arial" w:cs="Arial"/>
          <w:color w:val="000000" w:themeColor="text1"/>
        </w:rPr>
        <w:t> </w:t>
      </w:r>
      <w:r w:rsidRPr="00292FC0">
        <w:rPr>
          <w:rFonts w:ascii="Arial" w:hAnsi="Arial" w:cs="Arial"/>
          <w:color w:val="000000" w:themeColor="text1"/>
        </w:rPr>
        <w:t>jedoch schon. Auch Menschen, die sich zwar zu Christus</w:t>
      </w:r>
      <w:r w:rsidRPr="00292FC0">
        <w:rPr>
          <w:rStyle w:val="apple-converted-space"/>
          <w:rFonts w:ascii="Arial" w:hAnsi="Arial" w:cs="Arial"/>
          <w:color w:val="000000" w:themeColor="text1"/>
        </w:rPr>
        <w:t> </w:t>
      </w:r>
      <w:hyperlink r:id="rId33" w:tooltip="Konversion" w:history="1">
        <w:r w:rsidRPr="00292FC0">
          <w:rPr>
            <w:rStyle w:val="Hyperlink"/>
            <w:rFonts w:ascii="Arial" w:hAnsi="Arial" w:cs="Arial"/>
            <w:color w:val="000000" w:themeColor="text1"/>
            <w:u w:val="none"/>
          </w:rPr>
          <w:t>bekehrt</w:t>
        </w:r>
      </w:hyperlink>
      <w:r w:rsidRPr="00292FC0">
        <w:rPr>
          <w:rStyle w:val="apple-converted-space"/>
          <w:rFonts w:ascii="Arial" w:hAnsi="Arial" w:cs="Arial"/>
          <w:color w:val="000000" w:themeColor="text1"/>
        </w:rPr>
        <w:t> </w:t>
      </w:r>
      <w:r w:rsidRPr="00292FC0">
        <w:rPr>
          <w:rFonts w:ascii="Arial" w:hAnsi="Arial" w:cs="Arial"/>
          <w:color w:val="000000" w:themeColor="text1"/>
        </w:rPr>
        <w:t>haben, aber noch ungetauft sind (</w:t>
      </w:r>
      <w:hyperlink r:id="rId34" w:tooltip="Katechumenat" w:history="1">
        <w:r w:rsidRPr="00292FC0">
          <w:rPr>
            <w:rStyle w:val="Hyperlink"/>
            <w:rFonts w:ascii="Arial" w:hAnsi="Arial" w:cs="Arial"/>
            <w:color w:val="000000" w:themeColor="text1"/>
            <w:u w:val="none"/>
          </w:rPr>
          <w:t>Katechumenen</w:t>
        </w:r>
      </w:hyperlink>
      <w:r w:rsidRPr="00292FC0">
        <w:rPr>
          <w:rFonts w:ascii="Arial" w:hAnsi="Arial" w:cs="Arial"/>
          <w:color w:val="000000" w:themeColor="text1"/>
        </w:rPr>
        <w:t>), werden, falls sie wegen ihres Glaubens getötet werden, von der Kirche als Märtyrer anerkannt. Zudem gilt dieser Tod gleichzeitig als Blut-</w:t>
      </w:r>
      <w:hyperlink r:id="rId35" w:tooltip="Taufe" w:history="1">
        <w:r w:rsidRPr="00292FC0">
          <w:rPr>
            <w:rStyle w:val="Hyperlink"/>
            <w:rFonts w:ascii="Arial" w:hAnsi="Arial" w:cs="Arial"/>
            <w:color w:val="000000" w:themeColor="text1"/>
            <w:u w:val="none"/>
          </w:rPr>
          <w:t>Taufe</w:t>
        </w:r>
      </w:hyperlink>
      <w:r w:rsidRPr="00292FC0">
        <w:rPr>
          <w:rFonts w:ascii="Arial" w:hAnsi="Arial" w:cs="Arial"/>
          <w:color w:val="000000" w:themeColor="text1"/>
        </w:rPr>
        <w:t>, im Sinne der Reinigung von der</w:t>
      </w:r>
      <w:r w:rsidRPr="00292FC0">
        <w:rPr>
          <w:rStyle w:val="apple-converted-space"/>
          <w:rFonts w:ascii="Arial" w:hAnsi="Arial" w:cs="Arial"/>
          <w:color w:val="000000" w:themeColor="text1"/>
        </w:rPr>
        <w:t> </w:t>
      </w:r>
      <w:hyperlink r:id="rId36" w:tooltip="Erbsünde" w:history="1">
        <w:r w:rsidRPr="00292FC0">
          <w:rPr>
            <w:rStyle w:val="Hyperlink"/>
            <w:rFonts w:ascii="Arial" w:hAnsi="Arial" w:cs="Arial"/>
            <w:color w:val="000000" w:themeColor="text1"/>
            <w:u w:val="none"/>
          </w:rPr>
          <w:t>Erbsünde</w:t>
        </w:r>
      </w:hyperlink>
      <w:r w:rsidRPr="00292FC0">
        <w:rPr>
          <w:rStyle w:val="apple-converted-space"/>
          <w:rFonts w:ascii="Arial" w:hAnsi="Arial" w:cs="Arial"/>
          <w:color w:val="000000" w:themeColor="text1"/>
        </w:rPr>
        <w:t> </w:t>
      </w:r>
      <w:r w:rsidRPr="00292FC0">
        <w:rPr>
          <w:rFonts w:ascii="Arial" w:hAnsi="Arial" w:cs="Arial"/>
          <w:color w:val="000000" w:themeColor="text1"/>
        </w:rPr>
        <w:t>und von persönlichen</w:t>
      </w:r>
      <w:r w:rsidRPr="00292FC0">
        <w:rPr>
          <w:rStyle w:val="apple-converted-space"/>
          <w:rFonts w:ascii="Arial" w:hAnsi="Arial" w:cs="Arial"/>
          <w:color w:val="000000" w:themeColor="text1"/>
        </w:rPr>
        <w:t> </w:t>
      </w:r>
      <w:hyperlink r:id="rId37" w:tooltip="Sünde" w:history="1">
        <w:r w:rsidRPr="00292FC0">
          <w:rPr>
            <w:rStyle w:val="Hyperlink"/>
            <w:rFonts w:ascii="Arial" w:hAnsi="Arial" w:cs="Arial"/>
            <w:color w:val="000000" w:themeColor="text1"/>
            <w:u w:val="none"/>
          </w:rPr>
          <w:t>Sünden</w:t>
        </w:r>
      </w:hyperlink>
      <w:r w:rsidRPr="00292FC0">
        <w:rPr>
          <w:rStyle w:val="apple-converted-space"/>
          <w:rFonts w:ascii="Arial" w:hAnsi="Arial" w:cs="Arial"/>
          <w:color w:val="000000" w:themeColor="text1"/>
        </w:rPr>
        <w:t> </w:t>
      </w:r>
      <w:r w:rsidRPr="00292FC0">
        <w:rPr>
          <w:rFonts w:ascii="Arial" w:hAnsi="Arial" w:cs="Arial"/>
          <w:color w:val="000000" w:themeColor="text1"/>
        </w:rPr>
        <w:t xml:space="preserve">sowie der </w:t>
      </w:r>
      <w:proofErr w:type="spellStart"/>
      <w:r w:rsidRPr="00292FC0">
        <w:rPr>
          <w:rFonts w:ascii="Arial" w:hAnsi="Arial" w:cs="Arial"/>
          <w:color w:val="000000" w:themeColor="text1"/>
        </w:rPr>
        <w:t>Hineinnahme</w:t>
      </w:r>
      <w:proofErr w:type="spellEnd"/>
      <w:r w:rsidRPr="00292FC0">
        <w:rPr>
          <w:rFonts w:ascii="Arial" w:hAnsi="Arial" w:cs="Arial"/>
          <w:color w:val="000000" w:themeColor="text1"/>
        </w:rPr>
        <w:t xml:space="preserve"> in die</w:t>
      </w:r>
      <w:r w:rsidRPr="00292FC0">
        <w:rPr>
          <w:rStyle w:val="apple-converted-space"/>
          <w:rFonts w:ascii="Arial" w:hAnsi="Arial" w:cs="Arial"/>
          <w:color w:val="000000" w:themeColor="text1"/>
        </w:rPr>
        <w:t> </w:t>
      </w:r>
      <w:hyperlink r:id="rId38" w:tooltip="Kirche" w:history="1">
        <w:r w:rsidRPr="00292FC0">
          <w:rPr>
            <w:rStyle w:val="Hyperlink"/>
            <w:rFonts w:ascii="Arial" w:hAnsi="Arial" w:cs="Arial"/>
            <w:color w:val="000000" w:themeColor="text1"/>
            <w:u w:val="none"/>
          </w:rPr>
          <w:t>Kirche</w:t>
        </w:r>
      </w:hyperlink>
      <w:r w:rsidRPr="00292FC0">
        <w:rPr>
          <w:rStyle w:val="apple-converted-space"/>
          <w:rFonts w:ascii="Arial" w:hAnsi="Arial" w:cs="Arial"/>
          <w:color w:val="000000" w:themeColor="text1"/>
        </w:rPr>
        <w:t> </w:t>
      </w:r>
      <w:r w:rsidRPr="00292FC0">
        <w:rPr>
          <w:rFonts w:ascii="Arial" w:hAnsi="Arial" w:cs="Arial"/>
          <w:color w:val="000000" w:themeColor="text1"/>
        </w:rPr>
        <w:t>Jesu Christi</w:t>
      </w:r>
      <w:r w:rsidRPr="00292FC0">
        <w:rPr>
          <w:rFonts w:ascii="Arial" w:hAnsi="Arial" w:cs="Arial"/>
          <w:color w:val="000000" w:themeColor="text1"/>
          <w:sz w:val="19"/>
          <w:szCs w:val="19"/>
        </w:rPr>
        <w:t>.</w:t>
      </w:r>
      <w:r w:rsidRPr="00292FC0">
        <w:rPr>
          <w:rFonts w:ascii="Montserrat" w:hAnsi="Montserrat"/>
          <w:color w:val="000000" w:themeColor="text1"/>
        </w:rPr>
        <w:t xml:space="preserve"> Der Begriff Märtyrer ist aus dem </w:t>
      </w:r>
      <w:r w:rsidRPr="00292FC0">
        <w:rPr>
          <w:rFonts w:ascii="Arial" w:hAnsi="Arial" w:cs="Arial"/>
          <w:color w:val="000000" w:themeColor="text1"/>
        </w:rPr>
        <w:t xml:space="preserve">altgriechischen Wort </w:t>
      </w:r>
      <w:proofErr w:type="spellStart"/>
      <w:r w:rsidRPr="00292FC0">
        <w:rPr>
          <w:rFonts w:ascii="Arial" w:hAnsi="Arial" w:cs="Arial"/>
          <w:color w:val="000000" w:themeColor="text1"/>
        </w:rPr>
        <w:t>μάρτυς</w:t>
      </w:r>
      <w:proofErr w:type="spellEnd"/>
      <w:r w:rsidRPr="00292FC0">
        <w:rPr>
          <w:rFonts w:ascii="Arial" w:hAnsi="Arial" w:cs="Arial"/>
          <w:color w:val="000000" w:themeColor="text1"/>
        </w:rPr>
        <w:t xml:space="preserve"> entlehnt, w</w:t>
      </w:r>
      <w:r>
        <w:rPr>
          <w:rFonts w:ascii="Arial" w:hAnsi="Arial" w:cs="Arial"/>
          <w:color w:val="000000" w:themeColor="text1"/>
        </w:rPr>
        <w:t>as</w:t>
      </w:r>
      <w:r w:rsidRPr="00292FC0">
        <w:rPr>
          <w:rFonts w:ascii="Arial" w:hAnsi="Arial" w:cs="Arial"/>
          <w:color w:val="000000" w:themeColor="text1"/>
        </w:rPr>
        <w:t xml:space="preserve"> Zeuge bedeutet</w:t>
      </w:r>
      <w:r>
        <w:rPr>
          <w:rFonts w:ascii="Arial" w:hAnsi="Arial" w:cs="Arial"/>
          <w:color w:val="000000" w:themeColor="text1"/>
        </w:rPr>
        <w:t xml:space="preserve">. </w:t>
      </w:r>
      <w:r w:rsidRPr="00292FC0">
        <w:rPr>
          <w:rFonts w:ascii="Arial" w:hAnsi="Arial" w:cs="Arial"/>
          <w:color w:val="000000" w:themeColor="text1"/>
        </w:rPr>
        <w:t xml:space="preserve">Ein </w:t>
      </w:r>
      <w:r w:rsidRPr="00292FC0">
        <w:rPr>
          <w:rFonts w:ascii="Arial" w:hAnsi="Arial" w:cs="Arial"/>
          <w:color w:val="3A3A3A"/>
        </w:rPr>
        <w:t>Märtyrer bezeugt demnach seinen Glauben, er bekennt sich zu subjektiver Wahrheit, zur Tugend oder zu den Gesetzen der Religion.</w:t>
      </w:r>
      <w:r w:rsidR="00C33F8D">
        <w:rPr>
          <w:rFonts w:ascii="Arial" w:hAnsi="Arial" w:cs="Arial"/>
          <w:color w:val="3A3A3A"/>
        </w:rPr>
        <w:t xml:space="preserve"> (</w:t>
      </w:r>
      <w:r w:rsidR="00C33F8D" w:rsidRPr="00C33F8D">
        <w:rPr>
          <w:rFonts w:ascii="Arial" w:hAnsi="Arial" w:cs="Arial"/>
          <w:color w:val="3A3A3A"/>
          <w:sz w:val="20"/>
          <w:szCs w:val="20"/>
        </w:rPr>
        <w:t>H. Moll: „Das deutsche Martyrologium des 20. Jahrhunderts, Schöningh Verlag Paderborn 2019)</w:t>
      </w:r>
    </w:p>
    <w:p w14:paraId="1B13C7C9" w14:textId="77777777" w:rsidR="00C1678C" w:rsidRPr="00292FC0" w:rsidRDefault="00C1678C" w:rsidP="00C1678C">
      <w:pPr>
        <w:pStyle w:val="StandardWeb"/>
        <w:rPr>
          <w:rFonts w:ascii="Arial" w:hAnsi="Arial" w:cs="Arial"/>
          <w:color w:val="3A3A3A"/>
        </w:rPr>
      </w:pPr>
      <w:r w:rsidRPr="00292FC0">
        <w:rPr>
          <w:rFonts w:ascii="Arial" w:hAnsi="Arial" w:cs="Arial"/>
          <w:color w:val="3A3A3A"/>
        </w:rPr>
        <w:t>Für Benedikt XIV. kann ein Märtyrer nicht ausschließlich jemand sein kann, der für den Glauben an Gott sein Leben lässt, sondern auch derjenige, „der für den Glauben an Christus oder für einen anderen Akt der Tugend freiwillig den Tod auf sich nimmt oder ihn geduldig erträgt.“</w:t>
      </w:r>
    </w:p>
    <w:p w14:paraId="2AF2296F" w14:textId="77777777" w:rsidR="00C1678C" w:rsidRDefault="00C1678C" w:rsidP="00C1678C">
      <w:pPr>
        <w:pStyle w:val="StandardWeb"/>
        <w:rPr>
          <w:rFonts w:ascii="Arial" w:hAnsi="Arial" w:cs="Arial"/>
          <w:color w:val="3A3A3A"/>
        </w:rPr>
      </w:pPr>
      <w:r w:rsidRPr="00292FC0">
        <w:rPr>
          <w:rFonts w:ascii="Arial" w:hAnsi="Arial" w:cs="Arial"/>
          <w:color w:val="3A3A3A"/>
        </w:rPr>
        <w:t xml:space="preserve">Laut Benedikt XIV. zeichnet sich das Martyrium, also der Leidensweg des Märtyrers, durch drei Charakteristika aus: </w:t>
      </w:r>
    </w:p>
    <w:p w14:paraId="38211A17" w14:textId="77777777" w:rsidR="00C1678C" w:rsidRDefault="00C1678C" w:rsidP="00C1678C">
      <w:pPr>
        <w:pStyle w:val="StandardWeb"/>
        <w:rPr>
          <w:rFonts w:ascii="Arial" w:hAnsi="Arial" w:cs="Arial"/>
          <w:color w:val="3A3A3A"/>
        </w:rPr>
      </w:pPr>
      <w:r w:rsidRPr="00292FC0">
        <w:rPr>
          <w:rFonts w:ascii="Arial" w:hAnsi="Arial" w:cs="Arial"/>
          <w:color w:val="3A3A3A"/>
        </w:rPr>
        <w:t xml:space="preserve">1.: Der physische Tod muss eintreten. </w:t>
      </w:r>
    </w:p>
    <w:p w14:paraId="7A7162AC" w14:textId="692E813E" w:rsidR="00C1678C" w:rsidRDefault="00C1678C" w:rsidP="00C1678C">
      <w:pPr>
        <w:pStyle w:val="StandardWeb"/>
        <w:rPr>
          <w:rFonts w:ascii="Arial" w:hAnsi="Arial" w:cs="Arial"/>
          <w:color w:val="3A3A3A"/>
        </w:rPr>
      </w:pPr>
      <w:r w:rsidRPr="00292FC0">
        <w:rPr>
          <w:rFonts w:ascii="Arial" w:hAnsi="Arial" w:cs="Arial"/>
          <w:color w:val="3A3A3A"/>
        </w:rPr>
        <w:t xml:space="preserve">2.: Die Ursache des Todes muss der öffentlich gemachte Glaube an Gott sein. </w:t>
      </w:r>
    </w:p>
    <w:p w14:paraId="6AE35CCA" w14:textId="1AE9FAB9" w:rsidR="00C1678C" w:rsidRPr="00C33F8D" w:rsidRDefault="00C1678C" w:rsidP="00C1678C">
      <w:pPr>
        <w:pStyle w:val="StandardWeb"/>
        <w:rPr>
          <w:rFonts w:ascii="Arial" w:hAnsi="Arial" w:cs="Arial"/>
          <w:color w:val="3A3A3A"/>
          <w:sz w:val="20"/>
          <w:szCs w:val="20"/>
          <w:vertAlign w:val="superscript"/>
        </w:rPr>
      </w:pPr>
      <w:r w:rsidRPr="00292FC0">
        <w:rPr>
          <w:rFonts w:ascii="Arial" w:hAnsi="Arial" w:cs="Arial"/>
          <w:color w:val="3A3A3A"/>
        </w:rPr>
        <w:t>3.: Der Tod muss freiwillig in Kauf genommen werden und durch die Hand eines anderen, nicht also durch Freitod, zu verantworten sein</w:t>
      </w:r>
      <w:r>
        <w:rPr>
          <w:rFonts w:ascii="Arial" w:hAnsi="Arial" w:cs="Arial"/>
          <w:color w:val="3A3A3A"/>
        </w:rPr>
        <w:t xml:space="preserve">. </w:t>
      </w:r>
      <w:r w:rsidRPr="00292FC0">
        <w:rPr>
          <w:rFonts w:ascii="Arial" w:hAnsi="Arial" w:cs="Arial"/>
          <w:color w:val="3A3A3A"/>
        </w:rPr>
        <w:t>Das Martyrium kann ebenfalls die Erlösung von der Tyrannis sein – der Märtyrer versucht trotz Gefangenschaft und Abhängigkeit souverän zu handeln.</w:t>
      </w:r>
      <w:r w:rsidR="00C33F8D">
        <w:rPr>
          <w:rFonts w:ascii="Arial" w:hAnsi="Arial" w:cs="Arial"/>
          <w:color w:val="3A3A3A"/>
        </w:rPr>
        <w:t xml:space="preserve"> </w:t>
      </w:r>
      <w:r w:rsidR="00C33F8D" w:rsidRPr="00C33F8D">
        <w:rPr>
          <w:rFonts w:ascii="Arial" w:hAnsi="Arial" w:cs="Arial"/>
          <w:color w:val="3A3A3A"/>
          <w:sz w:val="20"/>
          <w:szCs w:val="20"/>
        </w:rPr>
        <w:t xml:space="preserve">(Benedikt XVI. im Gespräch mit </w:t>
      </w:r>
      <w:proofErr w:type="spellStart"/>
      <w:r w:rsidR="00C33F8D" w:rsidRPr="00C33F8D">
        <w:rPr>
          <w:rFonts w:ascii="Arial" w:hAnsi="Arial" w:cs="Arial"/>
          <w:color w:val="3A3A3A"/>
          <w:sz w:val="20"/>
          <w:szCs w:val="20"/>
        </w:rPr>
        <w:t>Monsignore</w:t>
      </w:r>
      <w:proofErr w:type="spellEnd"/>
      <w:r w:rsidR="00C33F8D" w:rsidRPr="00C33F8D">
        <w:rPr>
          <w:rFonts w:ascii="Arial" w:hAnsi="Arial" w:cs="Arial"/>
          <w:color w:val="3A3A3A"/>
          <w:sz w:val="20"/>
          <w:szCs w:val="20"/>
        </w:rPr>
        <w:t xml:space="preserve"> Helmut Moll, Rom, 6.9.2017)</w:t>
      </w:r>
    </w:p>
    <w:p w14:paraId="0B13AF78" w14:textId="45720EE0" w:rsidR="00C33F8D" w:rsidRPr="009408D5" w:rsidRDefault="00CE6C4C" w:rsidP="00C33F8D">
      <w:pPr>
        <w:pStyle w:val="berschrift1"/>
        <w:spacing w:before="0" w:beforeAutospacing="0" w:after="0" w:afterAutospacing="0"/>
        <w:rPr>
          <w:rFonts w:ascii="Arial" w:hAnsi="Arial" w:cs="Arial"/>
          <w:color w:val="000000" w:themeColor="text1"/>
          <w:sz w:val="24"/>
          <w:szCs w:val="24"/>
        </w:rPr>
      </w:pPr>
      <w:proofErr w:type="spellStart"/>
      <w:r w:rsidRPr="009408D5">
        <w:rPr>
          <w:rFonts w:ascii="Arial" w:hAnsi="Arial" w:cs="Arial"/>
          <w:color w:val="000000" w:themeColor="text1"/>
          <w:sz w:val="24"/>
          <w:szCs w:val="24"/>
        </w:rPr>
        <w:t>М</w:t>
      </w:r>
      <w:r w:rsidR="00C33F8D" w:rsidRPr="009408D5">
        <w:rPr>
          <w:rFonts w:ascii="Arial" w:hAnsi="Arial" w:cs="Arial"/>
          <w:color w:val="000000" w:themeColor="text1"/>
          <w:sz w:val="24"/>
          <w:szCs w:val="24"/>
        </w:rPr>
        <w:t>ученик</w:t>
      </w:r>
      <w:proofErr w:type="spellEnd"/>
    </w:p>
    <w:p w14:paraId="532C34A0" w14:textId="77777777" w:rsidR="00CE6C4C" w:rsidRPr="009408D5" w:rsidRDefault="00CE6C4C" w:rsidP="00C33F8D">
      <w:pPr>
        <w:pStyle w:val="berschrift1"/>
        <w:spacing w:before="0" w:beforeAutospacing="0" w:after="0" w:afterAutospacing="0"/>
        <w:rPr>
          <w:rFonts w:ascii="Arial" w:hAnsi="Arial" w:cs="Arial"/>
          <w:color w:val="000000" w:themeColor="text1"/>
          <w:sz w:val="24"/>
          <w:szCs w:val="24"/>
        </w:rPr>
      </w:pPr>
    </w:p>
    <w:p w14:paraId="4D133284" w14:textId="19FE60B2" w:rsidR="00C33F8D" w:rsidRPr="009408D5" w:rsidRDefault="00C33F8D" w:rsidP="00C33F8D">
      <w:pPr>
        <w:rPr>
          <w:rFonts w:ascii="Arial" w:hAnsi="Arial" w:cs="Arial"/>
          <w:color w:val="000000" w:themeColor="text1"/>
        </w:rPr>
      </w:pPr>
      <w:proofErr w:type="spellStart"/>
      <w:r w:rsidRPr="009408D5">
        <w:rPr>
          <w:rFonts w:ascii="Arial" w:hAnsi="Arial" w:cs="Arial"/>
          <w:color w:val="000000" w:themeColor="text1"/>
        </w:rPr>
        <w:t>значения</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слова</w:t>
      </w:r>
      <w:proofErr w:type="spellEnd"/>
      <w:r w:rsidRPr="009408D5">
        <w:rPr>
          <w:rStyle w:val="apple-converted-space"/>
          <w:rFonts w:ascii="Arial" w:hAnsi="Arial" w:cs="Arial"/>
          <w:color w:val="000000" w:themeColor="text1"/>
        </w:rPr>
        <w:t> </w:t>
      </w:r>
      <w:proofErr w:type="spellStart"/>
      <w:r w:rsidRPr="009408D5">
        <w:rPr>
          <w:rStyle w:val="Hervorhebung"/>
          <w:rFonts w:ascii="Arial" w:hAnsi="Arial" w:cs="Arial"/>
          <w:i w:val="0"/>
          <w:iCs w:val="0"/>
          <w:color w:val="000000" w:themeColor="text1"/>
        </w:rPr>
        <w:t>мученик</w:t>
      </w:r>
      <w:proofErr w:type="spellEnd"/>
      <w:r w:rsidRPr="009408D5">
        <w:rPr>
          <w:rStyle w:val="apple-converted-space"/>
          <w:rFonts w:ascii="Arial" w:hAnsi="Arial" w:cs="Arial"/>
          <w:color w:val="000000" w:themeColor="text1"/>
        </w:rPr>
        <w:t> </w:t>
      </w:r>
      <w:r w:rsidRPr="009408D5">
        <w:rPr>
          <w:rFonts w:ascii="Arial" w:hAnsi="Arial" w:cs="Arial"/>
          <w:color w:val="000000" w:themeColor="text1"/>
        </w:rPr>
        <w:t xml:space="preserve">в </w:t>
      </w:r>
      <w:proofErr w:type="spellStart"/>
      <w:r w:rsidRPr="009408D5">
        <w:rPr>
          <w:rFonts w:ascii="Arial" w:hAnsi="Arial" w:cs="Arial"/>
          <w:color w:val="000000" w:themeColor="text1"/>
        </w:rPr>
        <w:t>толковых</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словарях</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русского</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языка</w:t>
      </w:r>
      <w:proofErr w:type="spellEnd"/>
      <w:r w:rsidRPr="009408D5">
        <w:rPr>
          <w:rFonts w:ascii="Arial" w:hAnsi="Arial" w:cs="Arial"/>
          <w:color w:val="000000" w:themeColor="text1"/>
        </w:rPr>
        <w:t>:</w:t>
      </w:r>
    </w:p>
    <w:p w14:paraId="29613269" w14:textId="77777777" w:rsidR="00CE6C4C" w:rsidRPr="009408D5" w:rsidRDefault="00C33F8D" w:rsidP="00C33F8D">
      <w:pPr>
        <w:rPr>
          <w:rStyle w:val="Fett"/>
          <w:rFonts w:ascii="Arial" w:hAnsi="Arial" w:cs="Arial"/>
          <w:color w:val="000000" w:themeColor="text1"/>
        </w:rPr>
      </w:pPr>
      <w:proofErr w:type="spellStart"/>
      <w:r w:rsidRPr="009408D5">
        <w:rPr>
          <w:rStyle w:val="Fett"/>
          <w:rFonts w:ascii="Arial" w:hAnsi="Arial" w:cs="Arial"/>
          <w:color w:val="000000" w:themeColor="text1"/>
        </w:rPr>
        <w:t>мученик</w:t>
      </w:r>
      <w:proofErr w:type="spellEnd"/>
    </w:p>
    <w:p w14:paraId="7485C62B" w14:textId="4ED05532" w:rsidR="00C33F8D" w:rsidRPr="009408D5" w:rsidRDefault="00C33F8D" w:rsidP="00C33F8D">
      <w:pPr>
        <w:rPr>
          <w:rFonts w:ascii="Arial" w:hAnsi="Arial" w:cs="Arial"/>
          <w:color w:val="000000" w:themeColor="text1"/>
        </w:rPr>
      </w:pPr>
      <w:r w:rsidRPr="009408D5">
        <w:rPr>
          <w:rFonts w:ascii="Arial" w:hAnsi="Arial" w:cs="Arial"/>
          <w:color w:val="000000" w:themeColor="text1"/>
        </w:rPr>
        <w:br/>
        <w:t xml:space="preserve">- </w:t>
      </w:r>
      <w:proofErr w:type="spellStart"/>
      <w:r w:rsidRPr="009408D5">
        <w:rPr>
          <w:rFonts w:ascii="Arial" w:hAnsi="Arial" w:cs="Arial"/>
          <w:color w:val="000000" w:themeColor="text1"/>
        </w:rPr>
        <w:t>человек</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который</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подвергается</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физическим</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или</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нравственным</w:t>
      </w:r>
      <w:proofErr w:type="spellEnd"/>
      <w:r w:rsidRPr="009408D5">
        <w:rPr>
          <w:rStyle w:val="apple-converted-space"/>
          <w:rFonts w:ascii="Arial" w:hAnsi="Arial" w:cs="Arial"/>
          <w:color w:val="000000" w:themeColor="text1"/>
        </w:rPr>
        <w:t> </w:t>
      </w:r>
      <w:proofErr w:type="spellStart"/>
      <w:r w:rsidRPr="009408D5">
        <w:rPr>
          <w:rFonts w:ascii="Arial" w:hAnsi="Arial" w:cs="Arial"/>
          <w:color w:val="000000" w:themeColor="text1"/>
        </w:rPr>
        <w:fldChar w:fldCharType="begin"/>
      </w:r>
      <w:r w:rsidRPr="009408D5">
        <w:rPr>
          <w:rFonts w:ascii="Arial" w:hAnsi="Arial" w:cs="Arial"/>
          <w:color w:val="000000" w:themeColor="text1"/>
        </w:rPr>
        <w:instrText xml:space="preserve"> HYPERLINK "https://xn----8sbauh0beb7ai9bh.xn--p1ai/%D0%BC%D1%83%D1%87%D0%B5%D0%BD%D0%B8%D0%B5" </w:instrText>
      </w:r>
      <w:r w:rsidRPr="009408D5">
        <w:rPr>
          <w:rFonts w:ascii="Arial" w:hAnsi="Arial" w:cs="Arial"/>
          <w:color w:val="000000" w:themeColor="text1"/>
        </w:rPr>
        <w:fldChar w:fldCharType="separate"/>
      </w:r>
      <w:r w:rsidRPr="009408D5">
        <w:rPr>
          <w:rStyle w:val="Hyperlink"/>
          <w:rFonts w:ascii="Arial" w:hAnsi="Arial" w:cs="Arial"/>
          <w:color w:val="000000" w:themeColor="text1"/>
          <w:bdr w:val="none" w:sz="0" w:space="0" w:color="auto" w:frame="1"/>
        </w:rPr>
        <w:t>мучениям</w:t>
      </w:r>
      <w:proofErr w:type="spellEnd"/>
      <w:r w:rsidRPr="009408D5">
        <w:rPr>
          <w:rFonts w:ascii="Arial" w:hAnsi="Arial" w:cs="Arial"/>
          <w:color w:val="000000" w:themeColor="text1"/>
        </w:rPr>
        <w:fldChar w:fldCharType="end"/>
      </w:r>
      <w:r w:rsidRPr="009408D5">
        <w:rPr>
          <w:rFonts w:ascii="Arial" w:hAnsi="Arial" w:cs="Arial"/>
          <w:color w:val="000000" w:themeColor="text1"/>
        </w:rPr>
        <w:t xml:space="preserve">, </w:t>
      </w:r>
      <w:proofErr w:type="spellStart"/>
      <w:r w:rsidRPr="009408D5">
        <w:rPr>
          <w:rFonts w:ascii="Arial" w:hAnsi="Arial" w:cs="Arial"/>
          <w:color w:val="000000" w:themeColor="text1"/>
        </w:rPr>
        <w:t>испытывает</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мн</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ого</w:t>
      </w:r>
      <w:proofErr w:type="spellEnd"/>
      <w:r w:rsidRPr="009408D5">
        <w:rPr>
          <w:rStyle w:val="apple-converted-space"/>
          <w:rFonts w:ascii="Arial" w:hAnsi="Arial" w:cs="Arial"/>
          <w:color w:val="000000" w:themeColor="text1"/>
        </w:rPr>
        <w:t> </w:t>
      </w:r>
      <w:proofErr w:type="spellStart"/>
      <w:r w:rsidRPr="009408D5">
        <w:rPr>
          <w:rFonts w:ascii="Arial" w:hAnsi="Arial" w:cs="Arial"/>
          <w:color w:val="000000" w:themeColor="text1"/>
        </w:rPr>
        <w:fldChar w:fldCharType="begin"/>
      </w:r>
      <w:r w:rsidRPr="009408D5">
        <w:rPr>
          <w:rFonts w:ascii="Arial" w:hAnsi="Arial" w:cs="Arial"/>
          <w:color w:val="000000" w:themeColor="text1"/>
        </w:rPr>
        <w:instrText xml:space="preserve"> HYPERLINK "https://xn----8sbauh0beb7ai9bh.xn--p1ai/%D1%81%D1%82%D1%80%D0%B0%D0%B4%D0%B0%D0%BD%D0%B8%D0%B5" </w:instrText>
      </w:r>
      <w:r w:rsidRPr="009408D5">
        <w:rPr>
          <w:rFonts w:ascii="Arial" w:hAnsi="Arial" w:cs="Arial"/>
          <w:color w:val="000000" w:themeColor="text1"/>
        </w:rPr>
        <w:fldChar w:fldCharType="separate"/>
      </w:r>
      <w:r w:rsidRPr="009408D5">
        <w:rPr>
          <w:rStyle w:val="Hyperlink"/>
          <w:rFonts w:ascii="Arial" w:hAnsi="Arial" w:cs="Arial"/>
          <w:color w:val="000000" w:themeColor="text1"/>
          <w:bdr w:val="none" w:sz="0" w:space="0" w:color="auto" w:frame="1"/>
        </w:rPr>
        <w:t>страданий</w:t>
      </w:r>
      <w:proofErr w:type="spellEnd"/>
      <w:r w:rsidRPr="009408D5">
        <w:rPr>
          <w:rFonts w:ascii="Arial" w:hAnsi="Arial" w:cs="Arial"/>
          <w:color w:val="000000" w:themeColor="text1"/>
        </w:rPr>
        <w:fldChar w:fldCharType="end"/>
      </w:r>
    </w:p>
    <w:p w14:paraId="4B10661E" w14:textId="7F338EC6" w:rsidR="00C33F8D" w:rsidRPr="009408D5" w:rsidRDefault="00C33F8D" w:rsidP="00C33F8D">
      <w:pPr>
        <w:rPr>
          <w:rStyle w:val="Hervorhebung"/>
          <w:rFonts w:ascii="Arial" w:hAnsi="Arial" w:cs="Arial"/>
          <w:i w:val="0"/>
          <w:iCs w:val="0"/>
          <w:color w:val="000000" w:themeColor="text1"/>
        </w:rPr>
      </w:pPr>
      <w:proofErr w:type="spellStart"/>
      <w:r w:rsidRPr="009408D5">
        <w:rPr>
          <w:rStyle w:val="Hervorhebung"/>
          <w:rFonts w:ascii="Arial" w:hAnsi="Arial" w:cs="Arial"/>
          <w:i w:val="0"/>
          <w:iCs w:val="0"/>
          <w:color w:val="000000" w:themeColor="text1"/>
        </w:rPr>
        <w:t>Толковый</w:t>
      </w:r>
      <w:proofErr w:type="spellEnd"/>
      <w:r w:rsidRPr="009408D5">
        <w:rPr>
          <w:rStyle w:val="Hervorhebung"/>
          <w:rFonts w:ascii="Arial" w:hAnsi="Arial" w:cs="Arial"/>
          <w:i w:val="0"/>
          <w:iCs w:val="0"/>
          <w:color w:val="000000" w:themeColor="text1"/>
        </w:rPr>
        <w:t xml:space="preserve"> </w:t>
      </w:r>
      <w:proofErr w:type="spellStart"/>
      <w:r w:rsidRPr="009408D5">
        <w:rPr>
          <w:rStyle w:val="Hervorhebung"/>
          <w:rFonts w:ascii="Arial" w:hAnsi="Arial" w:cs="Arial"/>
          <w:i w:val="0"/>
          <w:iCs w:val="0"/>
          <w:color w:val="000000" w:themeColor="text1"/>
        </w:rPr>
        <w:t>словарь</w:t>
      </w:r>
      <w:proofErr w:type="spellEnd"/>
      <w:r w:rsidRPr="009408D5">
        <w:rPr>
          <w:rStyle w:val="Hervorhebung"/>
          <w:rFonts w:ascii="Arial" w:hAnsi="Arial" w:cs="Arial"/>
          <w:i w:val="0"/>
          <w:iCs w:val="0"/>
          <w:color w:val="000000" w:themeColor="text1"/>
        </w:rPr>
        <w:t xml:space="preserve"> </w:t>
      </w:r>
      <w:proofErr w:type="spellStart"/>
      <w:r w:rsidRPr="009408D5">
        <w:rPr>
          <w:rStyle w:val="Hervorhebung"/>
          <w:rFonts w:ascii="Arial" w:hAnsi="Arial" w:cs="Arial"/>
          <w:i w:val="0"/>
          <w:iCs w:val="0"/>
          <w:color w:val="000000" w:themeColor="text1"/>
        </w:rPr>
        <w:t>Ожегова</w:t>
      </w:r>
      <w:proofErr w:type="spellEnd"/>
      <w:r w:rsidRPr="009408D5">
        <w:rPr>
          <w:rStyle w:val="Hervorhebung"/>
          <w:rFonts w:ascii="Arial" w:hAnsi="Arial" w:cs="Arial"/>
          <w:i w:val="0"/>
          <w:iCs w:val="0"/>
          <w:color w:val="000000" w:themeColor="text1"/>
        </w:rPr>
        <w:t>.</w:t>
      </w:r>
    </w:p>
    <w:p w14:paraId="77F9370A" w14:textId="77777777" w:rsidR="00CE6C4C" w:rsidRPr="009408D5" w:rsidRDefault="00CE6C4C" w:rsidP="00C33F8D">
      <w:pPr>
        <w:rPr>
          <w:rFonts w:ascii="Arial" w:hAnsi="Arial" w:cs="Arial"/>
          <w:color w:val="000000" w:themeColor="text1"/>
        </w:rPr>
      </w:pPr>
    </w:p>
    <w:p w14:paraId="28F92F3B" w14:textId="2EC1773D" w:rsidR="00C33F8D" w:rsidRPr="009408D5" w:rsidRDefault="00C33F8D" w:rsidP="00C33F8D">
      <w:pPr>
        <w:rPr>
          <w:rFonts w:ascii="Arial" w:hAnsi="Arial" w:cs="Arial"/>
          <w:color w:val="000000" w:themeColor="text1"/>
        </w:rPr>
      </w:pPr>
      <w:proofErr w:type="spellStart"/>
      <w:r w:rsidRPr="009408D5">
        <w:rPr>
          <w:rStyle w:val="Fett"/>
          <w:rFonts w:ascii="Arial" w:hAnsi="Arial" w:cs="Arial"/>
          <w:color w:val="000000" w:themeColor="text1"/>
        </w:rPr>
        <w:t>мученик</w:t>
      </w:r>
      <w:proofErr w:type="spellEnd"/>
      <w:r w:rsidRPr="009408D5">
        <w:rPr>
          <w:rFonts w:ascii="Arial" w:hAnsi="Arial" w:cs="Arial"/>
          <w:color w:val="000000" w:themeColor="text1"/>
        </w:rPr>
        <w:br/>
      </w:r>
      <w:r w:rsidRPr="009408D5">
        <w:rPr>
          <w:rFonts w:ascii="Arial" w:hAnsi="Arial" w:cs="Arial"/>
          <w:color w:val="000000" w:themeColor="text1"/>
        </w:rPr>
        <w:br/>
      </w:r>
      <w:proofErr w:type="spellStart"/>
      <w:r w:rsidRPr="009408D5">
        <w:rPr>
          <w:rFonts w:ascii="Arial" w:hAnsi="Arial" w:cs="Arial"/>
          <w:color w:val="000000" w:themeColor="text1"/>
        </w:rPr>
        <w:t>Тот</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кто</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подвергается</w:t>
      </w:r>
      <w:proofErr w:type="spellEnd"/>
      <w:r w:rsidRPr="009408D5">
        <w:rPr>
          <w:rStyle w:val="apple-converted-space"/>
          <w:rFonts w:ascii="Arial" w:hAnsi="Arial" w:cs="Arial"/>
          <w:color w:val="000000" w:themeColor="text1"/>
        </w:rPr>
        <w:t> </w:t>
      </w:r>
      <w:proofErr w:type="spellStart"/>
      <w:r w:rsidRPr="009408D5">
        <w:rPr>
          <w:rFonts w:ascii="Arial" w:hAnsi="Arial" w:cs="Arial"/>
          <w:color w:val="000000" w:themeColor="text1"/>
        </w:rPr>
        <w:fldChar w:fldCharType="begin"/>
      </w:r>
      <w:r w:rsidRPr="009408D5">
        <w:rPr>
          <w:rFonts w:ascii="Arial" w:hAnsi="Arial" w:cs="Arial"/>
          <w:color w:val="000000" w:themeColor="text1"/>
        </w:rPr>
        <w:instrText xml:space="preserve"> HYPERLINK "https://xn----8sbauh0beb7ai9bh.xn--p1ai/%D0%BC%D1%83%D1%87%D0%B5%D0%BD%D0%B8%D0%B5" </w:instrText>
      </w:r>
      <w:r w:rsidRPr="009408D5">
        <w:rPr>
          <w:rFonts w:ascii="Arial" w:hAnsi="Arial" w:cs="Arial"/>
          <w:color w:val="000000" w:themeColor="text1"/>
        </w:rPr>
        <w:fldChar w:fldCharType="separate"/>
      </w:r>
      <w:r w:rsidRPr="009408D5">
        <w:rPr>
          <w:rStyle w:val="Hyperlink"/>
          <w:rFonts w:ascii="Arial" w:hAnsi="Arial" w:cs="Arial"/>
          <w:color w:val="000000" w:themeColor="text1"/>
          <w:bdr w:val="none" w:sz="0" w:space="0" w:color="auto" w:frame="1"/>
        </w:rPr>
        <w:t>мучениям</w:t>
      </w:r>
      <w:proofErr w:type="spellEnd"/>
      <w:r w:rsidRPr="009408D5">
        <w:rPr>
          <w:rFonts w:ascii="Arial" w:hAnsi="Arial" w:cs="Arial"/>
          <w:color w:val="000000" w:themeColor="text1"/>
        </w:rPr>
        <w:fldChar w:fldCharType="end"/>
      </w:r>
      <w:r w:rsidRPr="009408D5">
        <w:rPr>
          <w:rFonts w:ascii="Arial" w:hAnsi="Arial" w:cs="Arial"/>
          <w:color w:val="000000" w:themeColor="text1"/>
        </w:rPr>
        <w:t xml:space="preserve">, </w:t>
      </w:r>
      <w:proofErr w:type="spellStart"/>
      <w:r w:rsidRPr="009408D5">
        <w:rPr>
          <w:rFonts w:ascii="Arial" w:hAnsi="Arial" w:cs="Arial"/>
          <w:color w:val="000000" w:themeColor="text1"/>
        </w:rPr>
        <w:t>испытывает</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физические</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или</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нравственные</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муки</w:t>
      </w:r>
      <w:proofErr w:type="spellEnd"/>
      <w:r w:rsidRPr="009408D5">
        <w:rPr>
          <w:rFonts w:ascii="Arial" w:hAnsi="Arial" w:cs="Arial"/>
          <w:color w:val="000000" w:themeColor="text1"/>
        </w:rPr>
        <w:t>.</w:t>
      </w:r>
      <w:r w:rsidRPr="009408D5">
        <w:rPr>
          <w:rFonts w:ascii="Arial" w:hAnsi="Arial" w:cs="Arial"/>
          <w:color w:val="000000" w:themeColor="text1"/>
        </w:rPr>
        <w:br/>
      </w:r>
      <w:r w:rsidRPr="009408D5">
        <w:rPr>
          <w:rFonts w:ascii="Arial" w:hAnsi="Arial" w:cs="Arial"/>
          <w:color w:val="000000" w:themeColor="text1"/>
        </w:rPr>
        <w:br/>
      </w:r>
      <w:hyperlink r:id="rId39" w:history="1">
        <w:proofErr w:type="spellStart"/>
        <w:r w:rsidRPr="009408D5">
          <w:rPr>
            <w:rStyle w:val="Hyperlink"/>
            <w:rFonts w:ascii="Arial" w:hAnsi="Arial" w:cs="Arial"/>
            <w:color w:val="000000" w:themeColor="text1"/>
            <w:bdr w:val="none" w:sz="0" w:space="0" w:color="auto" w:frame="1"/>
          </w:rPr>
          <w:t>Канонизированный</w:t>
        </w:r>
        <w:proofErr w:type="spellEnd"/>
      </w:hyperlink>
      <w:r w:rsidRPr="009408D5">
        <w:rPr>
          <w:rStyle w:val="apple-converted-space"/>
          <w:rFonts w:ascii="Arial" w:hAnsi="Arial" w:cs="Arial"/>
          <w:color w:val="000000" w:themeColor="text1"/>
        </w:rPr>
        <w:t> </w:t>
      </w:r>
      <w:proofErr w:type="spellStart"/>
      <w:r w:rsidRPr="009408D5">
        <w:rPr>
          <w:rFonts w:ascii="Arial" w:hAnsi="Arial" w:cs="Arial"/>
          <w:color w:val="000000" w:themeColor="text1"/>
        </w:rPr>
        <w:t>христианской</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церковью</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святой</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подвергшийся</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мучениям</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за</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веру</w:t>
      </w:r>
      <w:proofErr w:type="spellEnd"/>
      <w:r w:rsidRPr="009408D5">
        <w:rPr>
          <w:rFonts w:ascii="Arial" w:hAnsi="Arial" w:cs="Arial"/>
          <w:color w:val="000000" w:themeColor="text1"/>
        </w:rPr>
        <w:t>.</w:t>
      </w:r>
    </w:p>
    <w:p w14:paraId="7A95ADA4" w14:textId="7E4531EF" w:rsidR="00C33F8D" w:rsidRPr="009408D5" w:rsidRDefault="00C33F8D" w:rsidP="00C33F8D">
      <w:pPr>
        <w:rPr>
          <w:rStyle w:val="Hervorhebung"/>
          <w:rFonts w:ascii="Arial" w:hAnsi="Arial" w:cs="Arial"/>
          <w:i w:val="0"/>
          <w:iCs w:val="0"/>
          <w:color w:val="000000" w:themeColor="text1"/>
        </w:rPr>
      </w:pPr>
      <w:proofErr w:type="spellStart"/>
      <w:r w:rsidRPr="009408D5">
        <w:rPr>
          <w:rStyle w:val="Hervorhebung"/>
          <w:rFonts w:ascii="Arial" w:hAnsi="Arial" w:cs="Arial"/>
          <w:i w:val="0"/>
          <w:iCs w:val="0"/>
          <w:color w:val="000000" w:themeColor="text1"/>
        </w:rPr>
        <w:t>Ефремова</w:t>
      </w:r>
      <w:proofErr w:type="spellEnd"/>
      <w:r w:rsidRPr="009408D5">
        <w:rPr>
          <w:rStyle w:val="Hervorhebung"/>
          <w:rFonts w:ascii="Arial" w:hAnsi="Arial" w:cs="Arial"/>
          <w:i w:val="0"/>
          <w:iCs w:val="0"/>
          <w:color w:val="000000" w:themeColor="text1"/>
        </w:rPr>
        <w:t xml:space="preserve"> Т.Ф. </w:t>
      </w:r>
      <w:proofErr w:type="spellStart"/>
      <w:r w:rsidRPr="009408D5">
        <w:rPr>
          <w:rStyle w:val="Hervorhebung"/>
          <w:rFonts w:ascii="Arial" w:hAnsi="Arial" w:cs="Arial"/>
          <w:i w:val="0"/>
          <w:iCs w:val="0"/>
          <w:color w:val="000000" w:themeColor="text1"/>
        </w:rPr>
        <w:t>Толковый</w:t>
      </w:r>
      <w:proofErr w:type="spellEnd"/>
      <w:r w:rsidRPr="009408D5">
        <w:rPr>
          <w:rStyle w:val="Hervorhebung"/>
          <w:rFonts w:ascii="Arial" w:hAnsi="Arial" w:cs="Arial"/>
          <w:i w:val="0"/>
          <w:iCs w:val="0"/>
          <w:color w:val="000000" w:themeColor="text1"/>
        </w:rPr>
        <w:t xml:space="preserve"> </w:t>
      </w:r>
      <w:proofErr w:type="spellStart"/>
      <w:r w:rsidRPr="009408D5">
        <w:rPr>
          <w:rStyle w:val="Hervorhebung"/>
          <w:rFonts w:ascii="Arial" w:hAnsi="Arial" w:cs="Arial"/>
          <w:i w:val="0"/>
          <w:iCs w:val="0"/>
          <w:color w:val="000000" w:themeColor="text1"/>
        </w:rPr>
        <w:t>словарь</w:t>
      </w:r>
      <w:proofErr w:type="spellEnd"/>
      <w:r w:rsidRPr="009408D5">
        <w:rPr>
          <w:rStyle w:val="Hervorhebung"/>
          <w:rFonts w:ascii="Arial" w:hAnsi="Arial" w:cs="Arial"/>
          <w:i w:val="0"/>
          <w:iCs w:val="0"/>
          <w:color w:val="000000" w:themeColor="text1"/>
        </w:rPr>
        <w:t xml:space="preserve"> </w:t>
      </w:r>
      <w:proofErr w:type="spellStart"/>
      <w:r w:rsidRPr="009408D5">
        <w:rPr>
          <w:rStyle w:val="Hervorhebung"/>
          <w:rFonts w:ascii="Arial" w:hAnsi="Arial" w:cs="Arial"/>
          <w:i w:val="0"/>
          <w:iCs w:val="0"/>
          <w:color w:val="000000" w:themeColor="text1"/>
        </w:rPr>
        <w:t>русского</w:t>
      </w:r>
      <w:proofErr w:type="spellEnd"/>
      <w:r w:rsidRPr="009408D5">
        <w:rPr>
          <w:rStyle w:val="Hervorhebung"/>
          <w:rFonts w:ascii="Arial" w:hAnsi="Arial" w:cs="Arial"/>
          <w:i w:val="0"/>
          <w:iCs w:val="0"/>
          <w:color w:val="000000" w:themeColor="text1"/>
        </w:rPr>
        <w:t xml:space="preserve"> </w:t>
      </w:r>
      <w:proofErr w:type="spellStart"/>
      <w:r w:rsidRPr="009408D5">
        <w:rPr>
          <w:rStyle w:val="Hervorhebung"/>
          <w:rFonts w:ascii="Arial" w:hAnsi="Arial" w:cs="Arial"/>
          <w:i w:val="0"/>
          <w:iCs w:val="0"/>
          <w:color w:val="000000" w:themeColor="text1"/>
        </w:rPr>
        <w:t>языка</w:t>
      </w:r>
      <w:proofErr w:type="spellEnd"/>
      <w:r w:rsidRPr="009408D5">
        <w:rPr>
          <w:rStyle w:val="Hervorhebung"/>
          <w:rFonts w:ascii="Arial" w:hAnsi="Arial" w:cs="Arial"/>
          <w:i w:val="0"/>
          <w:iCs w:val="0"/>
          <w:color w:val="000000" w:themeColor="text1"/>
        </w:rPr>
        <w:t>.</w:t>
      </w:r>
    </w:p>
    <w:p w14:paraId="3F999FE6" w14:textId="77777777" w:rsidR="00CE6C4C" w:rsidRPr="009408D5" w:rsidRDefault="00CE6C4C" w:rsidP="00C33F8D">
      <w:pPr>
        <w:rPr>
          <w:rFonts w:ascii="Arial" w:hAnsi="Arial" w:cs="Arial"/>
          <w:color w:val="000000" w:themeColor="text1"/>
        </w:rPr>
      </w:pPr>
    </w:p>
    <w:p w14:paraId="7E3622A2" w14:textId="6D682BB6" w:rsidR="00CE6C4C" w:rsidRPr="009408D5" w:rsidRDefault="00CE6C4C" w:rsidP="00C33F8D">
      <w:pPr>
        <w:rPr>
          <w:rStyle w:val="Fett"/>
          <w:rFonts w:ascii="Arial" w:hAnsi="Arial" w:cs="Arial"/>
          <w:color w:val="000000" w:themeColor="text1"/>
        </w:rPr>
      </w:pPr>
      <w:proofErr w:type="spellStart"/>
      <w:r w:rsidRPr="009408D5">
        <w:rPr>
          <w:rStyle w:val="Fett"/>
          <w:rFonts w:ascii="Arial" w:hAnsi="Arial" w:cs="Arial"/>
          <w:color w:val="000000" w:themeColor="text1"/>
        </w:rPr>
        <w:t>М</w:t>
      </w:r>
      <w:r w:rsidR="00C33F8D" w:rsidRPr="009408D5">
        <w:rPr>
          <w:rStyle w:val="Fett"/>
          <w:rFonts w:ascii="Arial" w:hAnsi="Arial" w:cs="Arial"/>
          <w:color w:val="000000" w:themeColor="text1"/>
        </w:rPr>
        <w:t>ученик</w:t>
      </w:r>
      <w:proofErr w:type="spellEnd"/>
    </w:p>
    <w:p w14:paraId="5E7C6ADA" w14:textId="039820FC" w:rsidR="00C33F8D" w:rsidRPr="009408D5" w:rsidRDefault="00C33F8D" w:rsidP="00C33F8D">
      <w:pPr>
        <w:rPr>
          <w:rFonts w:ascii="Arial" w:hAnsi="Arial" w:cs="Arial"/>
          <w:color w:val="000000" w:themeColor="text1"/>
        </w:rPr>
      </w:pPr>
      <w:r w:rsidRPr="009408D5">
        <w:rPr>
          <w:rFonts w:ascii="Arial" w:hAnsi="Arial" w:cs="Arial"/>
          <w:color w:val="000000" w:themeColor="text1"/>
        </w:rPr>
        <w:br/>
        <w:t xml:space="preserve">, -a, м. </w:t>
      </w:r>
      <w:proofErr w:type="spellStart"/>
      <w:r w:rsidRPr="009408D5">
        <w:rPr>
          <w:rFonts w:ascii="Arial" w:hAnsi="Arial" w:cs="Arial"/>
          <w:color w:val="000000" w:themeColor="text1"/>
        </w:rPr>
        <w:t>Человек</w:t>
      </w:r>
      <w:proofErr w:type="spellEnd"/>
      <w:r w:rsidRPr="009408D5">
        <w:rPr>
          <w:rFonts w:ascii="Arial" w:hAnsi="Arial" w:cs="Arial"/>
          <w:color w:val="000000" w:themeColor="text1"/>
        </w:rPr>
        <w:t>, к-</w:t>
      </w:r>
      <w:proofErr w:type="spellStart"/>
      <w:r w:rsidRPr="009408D5">
        <w:rPr>
          <w:rFonts w:ascii="Arial" w:hAnsi="Arial" w:cs="Arial"/>
          <w:color w:val="000000" w:themeColor="text1"/>
        </w:rPr>
        <w:t>рый</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подвергается</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физическим</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или</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нравственным</w:t>
      </w:r>
      <w:proofErr w:type="spellEnd"/>
      <w:r w:rsidRPr="009408D5">
        <w:rPr>
          <w:rFonts w:ascii="Arial" w:hAnsi="Arial" w:cs="Arial"/>
          <w:color w:val="000000" w:themeColor="text1"/>
        </w:rPr>
        <w:br/>
      </w:r>
      <w:proofErr w:type="spellStart"/>
      <w:r w:rsidRPr="009408D5">
        <w:rPr>
          <w:rFonts w:ascii="Arial" w:hAnsi="Arial" w:cs="Arial"/>
          <w:color w:val="000000" w:themeColor="text1"/>
        </w:rPr>
        <w:t>мучениям</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испытывает</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много</w:t>
      </w:r>
      <w:proofErr w:type="spellEnd"/>
      <w:r w:rsidRPr="009408D5">
        <w:rPr>
          <w:rFonts w:ascii="Arial" w:hAnsi="Arial" w:cs="Arial"/>
          <w:color w:val="000000" w:themeColor="text1"/>
        </w:rPr>
        <w:t xml:space="preserve"> </w:t>
      </w:r>
      <w:proofErr w:type="spellStart"/>
      <w:r w:rsidRPr="009408D5">
        <w:rPr>
          <w:rFonts w:ascii="Arial" w:hAnsi="Arial" w:cs="Arial"/>
          <w:color w:val="000000" w:themeColor="text1"/>
        </w:rPr>
        <w:t>страданий</w:t>
      </w:r>
      <w:proofErr w:type="spellEnd"/>
      <w:r w:rsidRPr="009408D5">
        <w:rPr>
          <w:rFonts w:ascii="Arial" w:hAnsi="Arial" w:cs="Arial"/>
          <w:color w:val="000000" w:themeColor="text1"/>
        </w:rPr>
        <w:t>. II ж.</w:t>
      </w:r>
      <w:r w:rsidRPr="009408D5">
        <w:rPr>
          <w:rStyle w:val="apple-converted-space"/>
          <w:rFonts w:ascii="Arial" w:hAnsi="Arial" w:cs="Arial"/>
          <w:color w:val="000000" w:themeColor="text1"/>
        </w:rPr>
        <w:t>  </w:t>
      </w:r>
      <w:proofErr w:type="spellStart"/>
      <w:r w:rsidRPr="009408D5">
        <w:rPr>
          <w:rFonts w:ascii="Arial" w:hAnsi="Arial" w:cs="Arial"/>
          <w:color w:val="000000" w:themeColor="text1"/>
        </w:rPr>
        <w:fldChar w:fldCharType="begin"/>
      </w:r>
      <w:r w:rsidRPr="009408D5">
        <w:rPr>
          <w:rFonts w:ascii="Arial" w:hAnsi="Arial" w:cs="Arial"/>
          <w:color w:val="000000" w:themeColor="text1"/>
        </w:rPr>
        <w:instrText xml:space="preserve"> HYPERLINK "https://xn----8sbauh0beb7ai9bh.xn--p1ai/%D0%BC%D1%83%D1%87%D0%B5%D0%BD%D0%B8%D1%86%D0%B0" </w:instrText>
      </w:r>
      <w:r w:rsidRPr="009408D5">
        <w:rPr>
          <w:rFonts w:ascii="Arial" w:hAnsi="Arial" w:cs="Arial"/>
          <w:color w:val="000000" w:themeColor="text1"/>
        </w:rPr>
        <w:fldChar w:fldCharType="separate"/>
      </w:r>
      <w:r w:rsidRPr="009408D5">
        <w:rPr>
          <w:rStyle w:val="Hyperlink"/>
          <w:rFonts w:ascii="Arial" w:hAnsi="Arial" w:cs="Arial"/>
          <w:color w:val="000000" w:themeColor="text1"/>
          <w:bdr w:val="none" w:sz="0" w:space="0" w:color="auto" w:frame="1"/>
        </w:rPr>
        <w:t>мученица</w:t>
      </w:r>
      <w:proofErr w:type="spellEnd"/>
      <w:r w:rsidRPr="009408D5">
        <w:rPr>
          <w:rFonts w:ascii="Arial" w:hAnsi="Arial" w:cs="Arial"/>
          <w:color w:val="000000" w:themeColor="text1"/>
        </w:rPr>
        <w:fldChar w:fldCharType="end"/>
      </w:r>
      <w:r w:rsidRPr="009408D5">
        <w:rPr>
          <w:rFonts w:ascii="Arial" w:hAnsi="Arial" w:cs="Arial"/>
          <w:color w:val="000000" w:themeColor="text1"/>
        </w:rPr>
        <w:t xml:space="preserve">, -ы. II </w:t>
      </w:r>
      <w:proofErr w:type="spellStart"/>
      <w:r w:rsidRPr="009408D5">
        <w:rPr>
          <w:rFonts w:ascii="Arial" w:hAnsi="Arial" w:cs="Arial"/>
          <w:color w:val="000000" w:themeColor="text1"/>
        </w:rPr>
        <w:t>прил</w:t>
      </w:r>
      <w:proofErr w:type="spellEnd"/>
      <w:r w:rsidRPr="009408D5">
        <w:rPr>
          <w:rFonts w:ascii="Arial" w:hAnsi="Arial" w:cs="Arial"/>
          <w:color w:val="000000" w:themeColor="text1"/>
        </w:rPr>
        <w:t>.</w:t>
      </w:r>
      <w:r w:rsidRPr="009408D5">
        <w:rPr>
          <w:rFonts w:ascii="Arial" w:hAnsi="Arial" w:cs="Arial"/>
          <w:color w:val="000000" w:themeColor="text1"/>
        </w:rPr>
        <w:br/>
      </w:r>
      <w:hyperlink r:id="rId40" w:history="1">
        <w:proofErr w:type="spellStart"/>
        <w:r w:rsidRPr="009408D5">
          <w:rPr>
            <w:rStyle w:val="Hyperlink"/>
            <w:rFonts w:ascii="Arial" w:hAnsi="Arial" w:cs="Arial"/>
            <w:color w:val="000000" w:themeColor="text1"/>
            <w:bdr w:val="none" w:sz="0" w:space="0" w:color="auto" w:frame="1"/>
          </w:rPr>
          <w:t>мученический</w:t>
        </w:r>
        <w:proofErr w:type="spellEnd"/>
      </w:hyperlink>
      <w:r w:rsidRPr="009408D5">
        <w:rPr>
          <w:rFonts w:ascii="Arial" w:hAnsi="Arial" w:cs="Arial"/>
          <w:color w:val="000000" w:themeColor="text1"/>
        </w:rPr>
        <w:t>, -</w:t>
      </w:r>
      <w:proofErr w:type="spellStart"/>
      <w:r w:rsidRPr="009408D5">
        <w:rPr>
          <w:rFonts w:ascii="Arial" w:hAnsi="Arial" w:cs="Arial"/>
          <w:color w:val="000000" w:themeColor="text1"/>
        </w:rPr>
        <w:t>ая</w:t>
      </w:r>
      <w:proofErr w:type="spellEnd"/>
      <w:r w:rsidRPr="009408D5">
        <w:rPr>
          <w:rFonts w:ascii="Arial" w:hAnsi="Arial" w:cs="Arial"/>
          <w:color w:val="000000" w:themeColor="text1"/>
        </w:rPr>
        <w:t>, -</w:t>
      </w:r>
      <w:proofErr w:type="spellStart"/>
      <w:r w:rsidRPr="009408D5">
        <w:rPr>
          <w:rFonts w:ascii="Arial" w:hAnsi="Arial" w:cs="Arial"/>
          <w:color w:val="000000" w:themeColor="text1"/>
        </w:rPr>
        <w:t>ое</w:t>
      </w:r>
      <w:proofErr w:type="spellEnd"/>
      <w:r w:rsidRPr="009408D5">
        <w:rPr>
          <w:rFonts w:ascii="Arial" w:hAnsi="Arial" w:cs="Arial"/>
          <w:color w:val="000000" w:themeColor="text1"/>
        </w:rPr>
        <w:t>.</w:t>
      </w:r>
    </w:p>
    <w:p w14:paraId="661C23BB" w14:textId="415DE6BD" w:rsidR="00C33F8D" w:rsidRDefault="00C33F8D" w:rsidP="00C33F8D">
      <w:pPr>
        <w:rPr>
          <w:rStyle w:val="Hervorhebung"/>
          <w:rFonts w:ascii="Arial" w:hAnsi="Arial" w:cs="Arial"/>
          <w:i w:val="0"/>
          <w:iCs w:val="0"/>
          <w:color w:val="000000" w:themeColor="text1"/>
        </w:rPr>
      </w:pPr>
      <w:proofErr w:type="spellStart"/>
      <w:r w:rsidRPr="009408D5">
        <w:rPr>
          <w:rStyle w:val="Hervorhebung"/>
          <w:rFonts w:ascii="Arial" w:hAnsi="Arial" w:cs="Arial"/>
          <w:i w:val="0"/>
          <w:iCs w:val="0"/>
          <w:color w:val="000000" w:themeColor="text1"/>
        </w:rPr>
        <w:t>С.И.Ожегов</w:t>
      </w:r>
      <w:proofErr w:type="spellEnd"/>
      <w:r w:rsidRPr="009408D5">
        <w:rPr>
          <w:rStyle w:val="Hervorhebung"/>
          <w:rFonts w:ascii="Arial" w:hAnsi="Arial" w:cs="Arial"/>
          <w:i w:val="0"/>
          <w:iCs w:val="0"/>
          <w:color w:val="000000" w:themeColor="text1"/>
        </w:rPr>
        <w:t xml:space="preserve">, </w:t>
      </w:r>
      <w:proofErr w:type="spellStart"/>
      <w:r w:rsidRPr="009408D5">
        <w:rPr>
          <w:rStyle w:val="Hervorhebung"/>
          <w:rFonts w:ascii="Arial" w:hAnsi="Arial" w:cs="Arial"/>
          <w:i w:val="0"/>
          <w:iCs w:val="0"/>
          <w:color w:val="000000" w:themeColor="text1"/>
        </w:rPr>
        <w:t>Н.Ю.Шведова</w:t>
      </w:r>
      <w:proofErr w:type="spellEnd"/>
      <w:r w:rsidRPr="009408D5">
        <w:rPr>
          <w:rStyle w:val="Hervorhebung"/>
          <w:rFonts w:ascii="Arial" w:hAnsi="Arial" w:cs="Arial"/>
          <w:i w:val="0"/>
          <w:iCs w:val="0"/>
          <w:color w:val="000000" w:themeColor="text1"/>
        </w:rPr>
        <w:t xml:space="preserve">. </w:t>
      </w:r>
      <w:proofErr w:type="spellStart"/>
      <w:r w:rsidRPr="009408D5">
        <w:rPr>
          <w:rStyle w:val="Hervorhebung"/>
          <w:rFonts w:ascii="Arial" w:hAnsi="Arial" w:cs="Arial"/>
          <w:i w:val="0"/>
          <w:iCs w:val="0"/>
          <w:color w:val="000000" w:themeColor="text1"/>
        </w:rPr>
        <w:t>Толковый</w:t>
      </w:r>
      <w:proofErr w:type="spellEnd"/>
      <w:r w:rsidRPr="009408D5">
        <w:rPr>
          <w:rStyle w:val="Hervorhebung"/>
          <w:rFonts w:ascii="Arial" w:hAnsi="Arial" w:cs="Arial"/>
          <w:i w:val="0"/>
          <w:iCs w:val="0"/>
          <w:color w:val="000000" w:themeColor="text1"/>
        </w:rPr>
        <w:t xml:space="preserve"> </w:t>
      </w:r>
      <w:proofErr w:type="spellStart"/>
      <w:r w:rsidRPr="009408D5">
        <w:rPr>
          <w:rStyle w:val="Hervorhebung"/>
          <w:rFonts w:ascii="Arial" w:hAnsi="Arial" w:cs="Arial"/>
          <w:i w:val="0"/>
          <w:iCs w:val="0"/>
          <w:color w:val="000000" w:themeColor="text1"/>
        </w:rPr>
        <w:t>словарь</w:t>
      </w:r>
      <w:proofErr w:type="spellEnd"/>
      <w:r w:rsidRPr="009408D5">
        <w:rPr>
          <w:rStyle w:val="Hervorhebung"/>
          <w:rFonts w:ascii="Arial" w:hAnsi="Arial" w:cs="Arial"/>
          <w:i w:val="0"/>
          <w:iCs w:val="0"/>
          <w:color w:val="000000" w:themeColor="text1"/>
        </w:rPr>
        <w:t xml:space="preserve"> </w:t>
      </w:r>
      <w:proofErr w:type="spellStart"/>
      <w:r w:rsidRPr="009408D5">
        <w:rPr>
          <w:rStyle w:val="Hervorhebung"/>
          <w:rFonts w:ascii="Arial" w:hAnsi="Arial" w:cs="Arial"/>
          <w:i w:val="0"/>
          <w:iCs w:val="0"/>
          <w:color w:val="000000" w:themeColor="text1"/>
        </w:rPr>
        <w:t>русского</w:t>
      </w:r>
      <w:proofErr w:type="spellEnd"/>
      <w:r w:rsidRPr="009408D5">
        <w:rPr>
          <w:rStyle w:val="Hervorhebung"/>
          <w:rFonts w:ascii="Arial" w:hAnsi="Arial" w:cs="Arial"/>
          <w:i w:val="0"/>
          <w:iCs w:val="0"/>
          <w:color w:val="000000" w:themeColor="text1"/>
        </w:rPr>
        <w:t xml:space="preserve"> </w:t>
      </w:r>
      <w:proofErr w:type="spellStart"/>
      <w:r w:rsidRPr="009408D5">
        <w:rPr>
          <w:rStyle w:val="Hervorhebung"/>
          <w:rFonts w:ascii="Arial" w:hAnsi="Arial" w:cs="Arial"/>
          <w:i w:val="0"/>
          <w:iCs w:val="0"/>
          <w:color w:val="000000" w:themeColor="text1"/>
        </w:rPr>
        <w:t>языка</w:t>
      </w:r>
      <w:proofErr w:type="spellEnd"/>
      <w:r w:rsidRPr="009408D5">
        <w:rPr>
          <w:rStyle w:val="Hervorhebung"/>
          <w:rFonts w:ascii="Arial" w:hAnsi="Arial" w:cs="Arial"/>
          <w:i w:val="0"/>
          <w:iCs w:val="0"/>
          <w:color w:val="000000" w:themeColor="text1"/>
        </w:rPr>
        <w:t>.</w:t>
      </w:r>
    </w:p>
    <w:p w14:paraId="4A69A838" w14:textId="52673D31" w:rsidR="0041625D" w:rsidRDefault="0041625D" w:rsidP="00C33F8D">
      <w:pPr>
        <w:rPr>
          <w:rStyle w:val="Hervorhebung"/>
          <w:rFonts w:ascii="Arial" w:hAnsi="Arial" w:cs="Arial"/>
          <w:i w:val="0"/>
          <w:iCs w:val="0"/>
          <w:color w:val="000000" w:themeColor="text1"/>
        </w:rPr>
      </w:pPr>
    </w:p>
    <w:p w14:paraId="5DA35A44" w14:textId="77777777" w:rsidR="0041625D" w:rsidRDefault="0041625D" w:rsidP="00C33F8D">
      <w:pPr>
        <w:rPr>
          <w:rStyle w:val="Hervorhebung"/>
          <w:rFonts w:ascii="Arial" w:hAnsi="Arial" w:cs="Arial"/>
          <w:i w:val="0"/>
          <w:iCs w:val="0"/>
          <w:color w:val="000000" w:themeColor="text1"/>
        </w:rPr>
      </w:pPr>
    </w:p>
    <w:p w14:paraId="576EA0F0" w14:textId="77777777" w:rsidR="0041625D" w:rsidRPr="009408D5" w:rsidRDefault="0041625D" w:rsidP="00C33F8D">
      <w:pPr>
        <w:rPr>
          <w:rStyle w:val="Hervorhebung"/>
          <w:rFonts w:ascii="Arial" w:hAnsi="Arial" w:cs="Arial"/>
          <w:i w:val="0"/>
          <w:iCs w:val="0"/>
          <w:color w:val="000000" w:themeColor="text1"/>
        </w:rPr>
      </w:pPr>
    </w:p>
    <w:p w14:paraId="00BBD819" w14:textId="77777777" w:rsidR="0041625D" w:rsidRDefault="0041625D" w:rsidP="0041625D">
      <w:pPr>
        <w:pStyle w:val="berschrift1"/>
        <w:spacing w:before="0" w:beforeAutospacing="0" w:after="0" w:afterAutospacing="0"/>
        <w:rPr>
          <w:rFonts w:ascii="Arial" w:hAnsi="Arial" w:cs="Arial"/>
          <w:i/>
          <w:iCs/>
          <w:color w:val="000000" w:themeColor="text1"/>
          <w:sz w:val="24"/>
          <w:szCs w:val="24"/>
        </w:rPr>
      </w:pPr>
      <w:r w:rsidRPr="0041625D">
        <w:rPr>
          <w:rFonts w:ascii="Arial" w:hAnsi="Arial" w:cs="Arial"/>
          <w:i/>
          <w:iCs/>
          <w:color w:val="000000" w:themeColor="text1"/>
          <w:sz w:val="24"/>
          <w:szCs w:val="24"/>
        </w:rPr>
        <w:t>Information für den Lehrer</w:t>
      </w:r>
      <w:r>
        <w:rPr>
          <w:rFonts w:ascii="Arial" w:hAnsi="Arial" w:cs="Arial"/>
          <w:i/>
          <w:iCs/>
          <w:color w:val="000000" w:themeColor="text1"/>
          <w:sz w:val="24"/>
          <w:szCs w:val="24"/>
        </w:rPr>
        <w:t>:</w:t>
      </w:r>
    </w:p>
    <w:p w14:paraId="544D4822" w14:textId="33D5340B" w:rsidR="009408D5" w:rsidRPr="009408D5" w:rsidRDefault="009408D5" w:rsidP="00C33F8D">
      <w:pPr>
        <w:rPr>
          <w:rStyle w:val="Hervorhebung"/>
          <w:rFonts w:ascii="Arial" w:hAnsi="Arial" w:cs="Arial"/>
          <w:i w:val="0"/>
          <w:iCs w:val="0"/>
          <w:color w:val="000000" w:themeColor="text1"/>
        </w:rPr>
      </w:pPr>
    </w:p>
    <w:p w14:paraId="153A4EDC" w14:textId="07E33AF7" w:rsidR="009408D5" w:rsidRPr="009408D5" w:rsidRDefault="009408D5" w:rsidP="00C33F8D">
      <w:pPr>
        <w:rPr>
          <w:rStyle w:val="Hervorhebung"/>
          <w:rFonts w:ascii="Arial" w:hAnsi="Arial" w:cs="Arial"/>
          <w:i w:val="0"/>
          <w:iCs w:val="0"/>
          <w:color w:val="000000" w:themeColor="text1"/>
        </w:rPr>
      </w:pPr>
      <w:r w:rsidRPr="009408D5">
        <w:rPr>
          <w:rStyle w:val="Hervorhebung"/>
          <w:rFonts w:ascii="Arial" w:hAnsi="Arial" w:cs="Arial"/>
          <w:i w:val="0"/>
          <w:iCs w:val="0"/>
          <w:color w:val="000000" w:themeColor="text1"/>
        </w:rPr>
        <w:t>Übersetzung:</w:t>
      </w:r>
    </w:p>
    <w:p w14:paraId="3359D6D8" w14:textId="77777777" w:rsidR="009408D5" w:rsidRPr="009408D5" w:rsidRDefault="009408D5" w:rsidP="00C33F8D">
      <w:pPr>
        <w:rPr>
          <w:rStyle w:val="Hervorhebung"/>
          <w:rFonts w:ascii="Arial" w:hAnsi="Arial" w:cs="Arial"/>
          <w:i w:val="0"/>
          <w:iCs w:val="0"/>
          <w:color w:val="000000" w:themeColor="text1"/>
        </w:rPr>
      </w:pPr>
    </w:p>
    <w:p w14:paraId="4DEAB890" w14:textId="4FE5D2E5" w:rsidR="009408D5" w:rsidRPr="009408D5" w:rsidRDefault="009408D5" w:rsidP="00C33F8D">
      <w:pPr>
        <w:rPr>
          <w:rStyle w:val="Hervorhebung"/>
          <w:rFonts w:ascii="Arial" w:hAnsi="Arial" w:cs="Arial"/>
          <w:i w:val="0"/>
          <w:iCs w:val="0"/>
          <w:color w:val="000000" w:themeColor="text1"/>
        </w:rPr>
      </w:pPr>
      <w:r w:rsidRPr="009408D5">
        <w:rPr>
          <w:rStyle w:val="Hervorhebung"/>
          <w:rFonts w:ascii="Arial" w:hAnsi="Arial" w:cs="Arial"/>
          <w:i w:val="0"/>
          <w:iCs w:val="0"/>
          <w:color w:val="000000" w:themeColor="text1"/>
        </w:rPr>
        <w:t>Märtyrer</w:t>
      </w:r>
    </w:p>
    <w:p w14:paraId="3ED86E23" w14:textId="7E79F096" w:rsidR="009408D5" w:rsidRDefault="009408D5" w:rsidP="00C33F8D">
      <w:pPr>
        <w:rPr>
          <w:rStyle w:val="Hervorhebung"/>
          <w:rFonts w:ascii="Arial" w:hAnsi="Arial" w:cs="Arial"/>
          <w:i w:val="0"/>
          <w:iCs w:val="0"/>
          <w:color w:val="000000" w:themeColor="text1"/>
        </w:rPr>
      </w:pPr>
      <w:r w:rsidRPr="009408D5">
        <w:rPr>
          <w:rStyle w:val="Hervorhebung"/>
          <w:rFonts w:ascii="Arial" w:hAnsi="Arial" w:cs="Arial"/>
          <w:i w:val="0"/>
          <w:iCs w:val="0"/>
          <w:color w:val="000000" w:themeColor="text1"/>
        </w:rPr>
        <w:t>Bedeutungen des Wortes Märtyrer in erklärenden Wörterbüchern der russischen Sprache</w:t>
      </w:r>
    </w:p>
    <w:p w14:paraId="270F968A" w14:textId="77777777" w:rsidR="009408D5" w:rsidRPr="009408D5" w:rsidRDefault="009408D5" w:rsidP="00C33F8D">
      <w:pPr>
        <w:rPr>
          <w:rStyle w:val="Hervorhebung"/>
          <w:rFonts w:ascii="Arial" w:hAnsi="Arial" w:cs="Arial"/>
          <w:i w:val="0"/>
          <w:iCs w:val="0"/>
          <w:color w:val="000000" w:themeColor="text1"/>
        </w:rPr>
      </w:pPr>
    </w:p>
    <w:p w14:paraId="04B928E7" w14:textId="1C0F0347" w:rsidR="009408D5" w:rsidRDefault="009408D5" w:rsidP="00C33F8D">
      <w:pPr>
        <w:rPr>
          <w:rStyle w:val="Hervorhebung"/>
          <w:rFonts w:ascii="Arial" w:hAnsi="Arial" w:cs="Arial"/>
          <w:i w:val="0"/>
          <w:iCs w:val="0"/>
          <w:color w:val="000000" w:themeColor="text1"/>
        </w:rPr>
      </w:pPr>
      <w:r w:rsidRPr="009408D5">
        <w:rPr>
          <w:rStyle w:val="Hervorhebung"/>
          <w:rFonts w:ascii="Arial" w:hAnsi="Arial" w:cs="Arial"/>
          <w:i w:val="0"/>
          <w:iCs w:val="0"/>
          <w:color w:val="000000" w:themeColor="text1"/>
        </w:rPr>
        <w:t>Märtyrer – eine Person, die körperlichen oder moralischen Qualen ausgesetzt ist und viel Leid erfährt.</w:t>
      </w:r>
    </w:p>
    <w:p w14:paraId="06FD77CA" w14:textId="77777777" w:rsidR="009408D5" w:rsidRPr="009408D5" w:rsidRDefault="009408D5" w:rsidP="00C33F8D">
      <w:pPr>
        <w:rPr>
          <w:rStyle w:val="Hervorhebung"/>
          <w:rFonts w:ascii="Arial" w:hAnsi="Arial" w:cs="Arial"/>
          <w:i w:val="0"/>
          <w:iCs w:val="0"/>
          <w:color w:val="000000" w:themeColor="text1"/>
        </w:rPr>
      </w:pPr>
    </w:p>
    <w:p w14:paraId="22CDF96D" w14:textId="12472E10" w:rsidR="009408D5" w:rsidRPr="009408D5" w:rsidRDefault="009408D5" w:rsidP="00C33F8D">
      <w:pPr>
        <w:rPr>
          <w:rStyle w:val="Hervorhebung"/>
          <w:rFonts w:ascii="Arial" w:hAnsi="Arial" w:cs="Arial"/>
          <w:i w:val="0"/>
          <w:iCs w:val="0"/>
          <w:color w:val="000000" w:themeColor="text1"/>
        </w:rPr>
      </w:pPr>
      <w:r w:rsidRPr="009408D5">
        <w:rPr>
          <w:rStyle w:val="Hervorhebung"/>
          <w:rFonts w:ascii="Arial" w:hAnsi="Arial" w:cs="Arial"/>
          <w:i w:val="0"/>
          <w:iCs w:val="0"/>
          <w:color w:val="000000" w:themeColor="text1"/>
        </w:rPr>
        <w:t>Märtyrer</w:t>
      </w:r>
    </w:p>
    <w:p w14:paraId="4FBECF83" w14:textId="7B0C7D3B" w:rsidR="009408D5" w:rsidRPr="009408D5" w:rsidRDefault="009408D5" w:rsidP="009408D5">
      <w:pPr>
        <w:pStyle w:val="Listenabsatz"/>
        <w:numPr>
          <w:ilvl w:val="0"/>
          <w:numId w:val="3"/>
        </w:numPr>
        <w:rPr>
          <w:rFonts w:ascii="Arial" w:hAnsi="Arial" w:cs="Arial"/>
          <w:color w:val="000000" w:themeColor="text1"/>
        </w:rPr>
      </w:pPr>
      <w:r w:rsidRPr="009408D5">
        <w:rPr>
          <w:rFonts w:ascii="Arial" w:hAnsi="Arial" w:cs="Arial"/>
          <w:color w:val="000000" w:themeColor="text1"/>
        </w:rPr>
        <w:t>Wer gequält wird, erfährt physische oder moralische Qual.</w:t>
      </w:r>
    </w:p>
    <w:p w14:paraId="292D407D" w14:textId="7D08EFF9" w:rsidR="009408D5" w:rsidRPr="009408D5" w:rsidRDefault="009408D5" w:rsidP="009408D5">
      <w:pPr>
        <w:pStyle w:val="Listenabsatz"/>
        <w:numPr>
          <w:ilvl w:val="0"/>
          <w:numId w:val="3"/>
        </w:numPr>
        <w:rPr>
          <w:rFonts w:ascii="Arial" w:hAnsi="Arial" w:cs="Arial"/>
          <w:color w:val="000000" w:themeColor="text1"/>
        </w:rPr>
      </w:pPr>
      <w:r w:rsidRPr="009408D5">
        <w:rPr>
          <w:rFonts w:ascii="Arial" w:hAnsi="Arial" w:cs="Arial"/>
          <w:color w:val="000000" w:themeColor="text1"/>
        </w:rPr>
        <w:t>Ein von der christlichen Kirche kanonisierter Heiliger, der wegen seines Glaubens gequält wird.</w:t>
      </w:r>
    </w:p>
    <w:p w14:paraId="51E7BB05" w14:textId="0E590F11" w:rsidR="009408D5" w:rsidRPr="009408D5" w:rsidRDefault="009408D5" w:rsidP="009408D5">
      <w:pPr>
        <w:rPr>
          <w:rFonts w:ascii="Arial" w:hAnsi="Arial" w:cs="Arial"/>
          <w:color w:val="000000" w:themeColor="text1"/>
        </w:rPr>
      </w:pPr>
      <w:r w:rsidRPr="009408D5">
        <w:rPr>
          <w:rFonts w:ascii="Arial" w:hAnsi="Arial" w:cs="Arial"/>
          <w:color w:val="000000" w:themeColor="text1"/>
        </w:rPr>
        <w:t>Märtyrer</w:t>
      </w:r>
    </w:p>
    <w:p w14:paraId="09A3B6DA" w14:textId="6CB19EEB" w:rsidR="009408D5" w:rsidRDefault="009408D5" w:rsidP="009408D5">
      <w:pPr>
        <w:pStyle w:val="Listenabsatz"/>
        <w:rPr>
          <w:rFonts w:ascii="Arial" w:hAnsi="Arial" w:cs="Arial"/>
          <w:color w:val="000000" w:themeColor="text1"/>
        </w:rPr>
      </w:pPr>
      <w:r w:rsidRPr="009408D5">
        <w:rPr>
          <w:rFonts w:ascii="Arial" w:hAnsi="Arial" w:cs="Arial"/>
          <w:color w:val="000000" w:themeColor="text1"/>
        </w:rPr>
        <w:t>Eine Person, die körperlichen oder moralischen Qualen ausgesetzt ist, erfährt viel Leid.</w:t>
      </w:r>
    </w:p>
    <w:p w14:paraId="752A8452" w14:textId="7B232DCE" w:rsidR="00B756ED" w:rsidRDefault="00B756ED" w:rsidP="009408D5">
      <w:pPr>
        <w:pStyle w:val="Listenabsatz"/>
        <w:rPr>
          <w:rFonts w:ascii="Arial" w:hAnsi="Arial" w:cs="Arial"/>
          <w:color w:val="000000" w:themeColor="text1"/>
        </w:rPr>
      </w:pPr>
    </w:p>
    <w:p w14:paraId="0FA126F5" w14:textId="346046DE" w:rsidR="00B756ED" w:rsidRDefault="00B756ED" w:rsidP="009408D5">
      <w:pPr>
        <w:pStyle w:val="Listenabsatz"/>
        <w:rPr>
          <w:rFonts w:ascii="Arial" w:hAnsi="Arial" w:cs="Arial"/>
          <w:color w:val="000000" w:themeColor="text1"/>
        </w:rPr>
      </w:pPr>
    </w:p>
    <w:p w14:paraId="6C8B7F86" w14:textId="3EA81F75" w:rsidR="00B756ED" w:rsidRDefault="00B756ED" w:rsidP="009408D5">
      <w:pPr>
        <w:pStyle w:val="Listenabsatz"/>
        <w:rPr>
          <w:rFonts w:ascii="Arial" w:hAnsi="Arial" w:cs="Arial"/>
          <w:color w:val="000000" w:themeColor="text1"/>
        </w:rPr>
      </w:pPr>
    </w:p>
    <w:p w14:paraId="52CB9502" w14:textId="67204ED5" w:rsidR="00B756ED" w:rsidRDefault="00B756ED" w:rsidP="009408D5">
      <w:pPr>
        <w:pStyle w:val="Listenabsatz"/>
        <w:rPr>
          <w:rFonts w:ascii="Arial" w:hAnsi="Arial" w:cs="Arial"/>
          <w:color w:val="000000" w:themeColor="text1"/>
        </w:rPr>
      </w:pPr>
    </w:p>
    <w:p w14:paraId="5D7D2ACD" w14:textId="25DFEA1E" w:rsidR="00B756ED" w:rsidRDefault="00B756ED" w:rsidP="009408D5">
      <w:pPr>
        <w:pStyle w:val="Listenabsatz"/>
        <w:rPr>
          <w:rFonts w:ascii="Arial" w:hAnsi="Arial" w:cs="Arial"/>
          <w:color w:val="000000" w:themeColor="text1"/>
        </w:rPr>
      </w:pPr>
    </w:p>
    <w:p w14:paraId="1A254D1A" w14:textId="77777777" w:rsidR="00B756ED" w:rsidRPr="009408D5" w:rsidRDefault="00B756ED" w:rsidP="009408D5">
      <w:pPr>
        <w:pStyle w:val="Listenabsatz"/>
        <w:rPr>
          <w:rFonts w:ascii="Arial" w:hAnsi="Arial" w:cs="Arial"/>
          <w:color w:val="000000" w:themeColor="text1"/>
        </w:rPr>
      </w:pPr>
    </w:p>
    <w:p w14:paraId="3619F7B8" w14:textId="68EF66FC" w:rsidR="00B756ED" w:rsidRPr="00B756ED" w:rsidRDefault="00B756ED" w:rsidP="00B756ED">
      <w:pPr>
        <w:pStyle w:val="Textkrper"/>
        <w:spacing w:after="160"/>
        <w:rPr>
          <w:rFonts w:ascii="Arial" w:hAnsi="Arial" w:cs="Arial"/>
          <w:b/>
          <w:bCs/>
        </w:rPr>
      </w:pPr>
      <w:r w:rsidRPr="00B756ED">
        <w:rPr>
          <w:rFonts w:ascii="Arial" w:hAnsi="Arial" w:cs="Arial"/>
          <w:b/>
          <w:bCs/>
        </w:rPr>
        <w:t>M3</w:t>
      </w:r>
    </w:p>
    <w:p w14:paraId="6CF136F2" w14:textId="3DDDB1F2" w:rsidR="00B756ED" w:rsidRPr="00334218" w:rsidRDefault="00B756ED" w:rsidP="00B756ED">
      <w:pPr>
        <w:pStyle w:val="Textkrper"/>
        <w:spacing w:after="160"/>
        <w:rPr>
          <w:rFonts w:ascii="Arial" w:hAnsi="Arial" w:cs="Arial"/>
          <w:b/>
          <w:bCs/>
          <w:sz w:val="28"/>
          <w:szCs w:val="28"/>
        </w:rPr>
      </w:pPr>
      <w:r w:rsidRPr="00334218">
        <w:rPr>
          <w:rFonts w:ascii="Arial" w:hAnsi="Arial" w:cs="Arial"/>
          <w:b/>
          <w:bCs/>
          <w:sz w:val="28"/>
          <w:szCs w:val="28"/>
        </w:rPr>
        <w:t>Martyrium – ein heikles Phänomen</w:t>
      </w:r>
    </w:p>
    <w:p w14:paraId="7CD5CC75" w14:textId="77777777" w:rsidR="00B756ED" w:rsidRPr="00B756ED" w:rsidRDefault="00B756ED" w:rsidP="00B756ED">
      <w:pPr>
        <w:pStyle w:val="Textkrper"/>
        <w:spacing w:after="0"/>
        <w:jc w:val="both"/>
        <w:rPr>
          <w:rFonts w:ascii="Arial" w:hAnsi="Arial" w:cs="Arial"/>
        </w:rPr>
      </w:pPr>
      <w:r w:rsidRPr="00B756ED">
        <w:rPr>
          <w:rFonts w:ascii="Arial" w:hAnsi="Arial" w:cs="Arial"/>
        </w:rPr>
        <w:t>Martyrium ist ein heikles Phänomen. Im üblichen Gerede der Öffentlichkeit wird es als das Argument gegen Religion verwendet. Wer ist schon auch so verrückt, sein Leben zu verschleudern – und dazu noch für solch unbegründete Vorstellungen? Der vorgegaukelte Lohn im Jenseits entlarve jede Religion als Hirngespinst. So flott, so billig.</w:t>
      </w:r>
    </w:p>
    <w:p w14:paraId="3111B019" w14:textId="77777777" w:rsidR="00B756ED" w:rsidRPr="00B756ED" w:rsidRDefault="00B756ED" w:rsidP="00B756ED">
      <w:pPr>
        <w:pStyle w:val="Textkrper"/>
        <w:spacing w:after="0"/>
        <w:jc w:val="both"/>
        <w:rPr>
          <w:rFonts w:ascii="Arial" w:hAnsi="Arial" w:cs="Arial"/>
        </w:rPr>
      </w:pPr>
      <w:r w:rsidRPr="00B756ED">
        <w:rPr>
          <w:rFonts w:ascii="Arial" w:hAnsi="Arial" w:cs="Arial"/>
        </w:rPr>
        <w:t>Wer unsere Geschichte etwas kennt, vor allem die Geschichte des Militärs und der Attentate, weiß, dass unter dem Stichwort „freiwilliger Lebenseinsatz“ ein Menschheitsphänomen angesprochen wird. Vor allem das sogenannte „aufgeklärte Zeitalter“ sollte sich dessen erinnern, wofür es Menschen in den Tod laufen ließ, ja dazu massiv animierte und zwang: „Vaterland“, „Rasse“, „die klassenlose Gesellschaft“ oder der Fortschritt boten hinreichend Motivation, sich zu opfern oder dafür zu töten. Dann wäre das „Martyrium“ aber nur ein weiteres Symptom für die allgemeine Pathologie des Menschseins? Menschen als Wesen der Grenze, des Übergangs sind, so oder so, „</w:t>
      </w:r>
      <w:proofErr w:type="spellStart"/>
      <w:r w:rsidRPr="00B756ED">
        <w:rPr>
          <w:rFonts w:ascii="Arial" w:hAnsi="Arial" w:cs="Arial"/>
        </w:rPr>
        <w:t>borderline</w:t>
      </w:r>
      <w:proofErr w:type="spellEnd"/>
      <w:r w:rsidRPr="00B756ED">
        <w:rPr>
          <w:rFonts w:ascii="Arial" w:hAnsi="Arial" w:cs="Arial"/>
        </w:rPr>
        <w:t>-Existenzen“.</w:t>
      </w:r>
    </w:p>
    <w:p w14:paraId="0E9D71D9" w14:textId="77777777" w:rsidR="00B756ED" w:rsidRPr="00B756ED" w:rsidRDefault="00B756ED" w:rsidP="00B756ED">
      <w:pPr>
        <w:pStyle w:val="Textkrper"/>
        <w:spacing w:after="0"/>
        <w:jc w:val="both"/>
        <w:rPr>
          <w:rFonts w:ascii="Arial" w:hAnsi="Arial" w:cs="Arial"/>
        </w:rPr>
      </w:pPr>
      <w:r w:rsidRPr="00B756ED">
        <w:rPr>
          <w:rFonts w:ascii="Arial" w:hAnsi="Arial" w:cs="Arial"/>
        </w:rPr>
        <w:t>So einfach aber ist es auch wieder nicht. Denn es gibt Menschen, deren Mut und Lebenseinsatz herausragende Zeichen der Humanität gegen Tyrannei, Elend und Gewaltverstrickungen waren und sind. Ich denke an Sokrates, an Gandhi, an Martin Luther King, an den Widerstand gegen die Totalitarismen des 20. Jahrhunderts, und so viele Menschen, die lieber starben, als sich dem Unrecht zu beugen, und sich der Hetzjagd des Üblichen widersetzten, ausdrücklich Gläubige und so viele, die sich so nie bezeichnet hätten, aber auch an alle jene Menschen, die in der Pflege, im medizinischen Einsatz, ja auch im alltäglichen Dienst bereit sind, ihr eigenes Leben für andere einzusetzen. Wir alle leben vom Opfer, der Hingabe, ja auch vom Sterben der anderen, Pflanzen, Tiere und Menschen. Unterscheidung tut daher Not.</w:t>
      </w:r>
    </w:p>
    <w:p w14:paraId="49253F3D" w14:textId="77777777" w:rsidR="00B756ED" w:rsidRPr="00B756ED" w:rsidRDefault="00B756ED" w:rsidP="00B756ED">
      <w:pPr>
        <w:pStyle w:val="Textkrper"/>
        <w:spacing w:after="0"/>
        <w:rPr>
          <w:rFonts w:ascii="Arial" w:hAnsi="Arial" w:cs="Arial"/>
        </w:rPr>
      </w:pPr>
      <w:r w:rsidRPr="00B756ED">
        <w:rPr>
          <w:rFonts w:ascii="Arial" w:hAnsi="Arial" w:cs="Arial"/>
        </w:rPr>
        <w:t> </w:t>
      </w:r>
    </w:p>
    <w:p w14:paraId="34F7E3D9" w14:textId="77777777" w:rsidR="00B756ED" w:rsidRPr="009D1B7E" w:rsidRDefault="00B756ED" w:rsidP="00B756ED">
      <w:pPr>
        <w:pStyle w:val="Textkrper"/>
        <w:spacing w:after="0"/>
        <w:rPr>
          <w:rFonts w:ascii="Arial" w:hAnsi="Arial" w:cs="Arial"/>
          <w:sz w:val="16"/>
          <w:szCs w:val="16"/>
        </w:rPr>
      </w:pPr>
      <w:r w:rsidRPr="009D1B7E">
        <w:rPr>
          <w:rFonts w:ascii="Arial" w:hAnsi="Arial" w:cs="Arial"/>
          <w:sz w:val="16"/>
          <w:szCs w:val="16"/>
        </w:rPr>
        <w:t>Roman Siebenrock: Im Blick auf das Kreuz Jesu unterscheiden lernen: Notizen zum Martyrium – 01.03.2016, in: feinschwarz.net/im-blick-auf-das-kreuz-unterscheiden-lernen-notizen-zum-martyrium</w:t>
      </w:r>
    </w:p>
    <w:p w14:paraId="24ECC9C2" w14:textId="77777777" w:rsidR="00B756ED" w:rsidRPr="00B756ED" w:rsidRDefault="00B756ED" w:rsidP="00B756ED">
      <w:pPr>
        <w:pStyle w:val="Textkrper"/>
        <w:spacing w:after="0"/>
        <w:jc w:val="both"/>
        <w:rPr>
          <w:rFonts w:ascii="Arial" w:hAnsi="Arial" w:cs="Arial"/>
        </w:rPr>
      </w:pPr>
      <w:r w:rsidRPr="00B756ED">
        <w:rPr>
          <w:rFonts w:ascii="Arial" w:hAnsi="Arial" w:cs="Arial"/>
        </w:rPr>
        <w:t> </w:t>
      </w:r>
    </w:p>
    <w:p w14:paraId="2B04EDB8" w14:textId="77777777" w:rsidR="00B756ED" w:rsidRPr="00B756ED" w:rsidRDefault="00B756ED" w:rsidP="00B756ED">
      <w:pPr>
        <w:pStyle w:val="Textkrper"/>
        <w:pBdr>
          <w:top w:val="dashed" w:sz="4" w:space="3" w:color="000000"/>
          <w:left w:val="dashed" w:sz="4" w:space="1" w:color="000000"/>
          <w:bottom w:val="dashed" w:sz="4" w:space="6" w:color="000000"/>
          <w:right w:val="dashed" w:sz="4" w:space="1" w:color="000000"/>
        </w:pBdr>
        <w:spacing w:after="0"/>
        <w:ind w:left="142" w:right="142"/>
        <w:jc w:val="both"/>
        <w:rPr>
          <w:rFonts w:ascii="Arial" w:hAnsi="Arial" w:cs="Arial"/>
        </w:rPr>
      </w:pPr>
      <w:r w:rsidRPr="00B756ED">
        <w:rPr>
          <w:rFonts w:ascii="Arial" w:hAnsi="Arial" w:cs="Arial"/>
        </w:rPr>
        <w:t>Dr. Roman Siebenrock ist Professor für Dogmatik an der Theologischen Fakultät der Universität Innsbruck</w:t>
      </w:r>
    </w:p>
    <w:p w14:paraId="5094521F" w14:textId="292C2DD8" w:rsidR="00C1678C" w:rsidRDefault="00C1678C" w:rsidP="00016E28">
      <w:pPr>
        <w:pStyle w:val="Listenabsatz"/>
        <w:rPr>
          <w:rFonts w:ascii="Arial" w:hAnsi="Arial" w:cs="Arial"/>
          <w:b/>
          <w:bCs/>
          <w:color w:val="000000" w:themeColor="text1"/>
        </w:rPr>
      </w:pPr>
    </w:p>
    <w:p w14:paraId="1EE774C3" w14:textId="44E9AA90" w:rsidR="00FD2DCE" w:rsidRDefault="00FD2DCE" w:rsidP="00016E28">
      <w:pPr>
        <w:pStyle w:val="Listenabsatz"/>
        <w:rPr>
          <w:rFonts w:ascii="Arial" w:hAnsi="Arial" w:cs="Arial"/>
          <w:b/>
          <w:bCs/>
          <w:color w:val="000000" w:themeColor="text1"/>
        </w:rPr>
      </w:pPr>
    </w:p>
    <w:p w14:paraId="534124B0" w14:textId="05294DA1" w:rsidR="00B756ED" w:rsidRDefault="00B756ED" w:rsidP="00016E28">
      <w:pPr>
        <w:pStyle w:val="Listenabsatz"/>
        <w:rPr>
          <w:rFonts w:ascii="Arial" w:hAnsi="Arial" w:cs="Arial"/>
          <w:b/>
          <w:bCs/>
          <w:color w:val="000000" w:themeColor="text1"/>
        </w:rPr>
      </w:pPr>
    </w:p>
    <w:p w14:paraId="1C93DD3A" w14:textId="6F9AB556" w:rsidR="00B756ED" w:rsidRDefault="00B756ED" w:rsidP="00016E28">
      <w:pPr>
        <w:pStyle w:val="Listenabsatz"/>
        <w:rPr>
          <w:rFonts w:ascii="Arial" w:hAnsi="Arial" w:cs="Arial"/>
          <w:b/>
          <w:bCs/>
          <w:color w:val="000000" w:themeColor="text1"/>
        </w:rPr>
      </w:pPr>
    </w:p>
    <w:p w14:paraId="1D2B9815" w14:textId="2C763093" w:rsidR="00B756ED" w:rsidRDefault="00B756ED" w:rsidP="00016E28">
      <w:pPr>
        <w:pStyle w:val="Listenabsatz"/>
        <w:rPr>
          <w:rFonts w:ascii="Arial" w:hAnsi="Arial" w:cs="Arial"/>
          <w:b/>
          <w:bCs/>
          <w:color w:val="000000" w:themeColor="text1"/>
        </w:rPr>
      </w:pPr>
    </w:p>
    <w:p w14:paraId="4D32542A" w14:textId="1ED3A427" w:rsidR="00B756ED" w:rsidRDefault="00B756ED" w:rsidP="00016E28">
      <w:pPr>
        <w:pStyle w:val="Listenabsatz"/>
        <w:rPr>
          <w:rFonts w:ascii="Arial" w:hAnsi="Arial" w:cs="Arial"/>
          <w:b/>
          <w:bCs/>
          <w:color w:val="000000" w:themeColor="text1"/>
        </w:rPr>
      </w:pPr>
    </w:p>
    <w:p w14:paraId="384D3E4A" w14:textId="065B79B9" w:rsidR="00B756ED" w:rsidRDefault="00B756ED" w:rsidP="00016E28">
      <w:pPr>
        <w:pStyle w:val="Listenabsatz"/>
        <w:rPr>
          <w:rFonts w:ascii="Arial" w:hAnsi="Arial" w:cs="Arial"/>
          <w:b/>
          <w:bCs/>
          <w:color w:val="000000" w:themeColor="text1"/>
        </w:rPr>
      </w:pPr>
    </w:p>
    <w:p w14:paraId="7E5963B4" w14:textId="4652E4C1" w:rsidR="00B756ED" w:rsidRDefault="00B756ED" w:rsidP="00016E28">
      <w:pPr>
        <w:pStyle w:val="Listenabsatz"/>
        <w:rPr>
          <w:rFonts w:ascii="Arial" w:hAnsi="Arial" w:cs="Arial"/>
          <w:b/>
          <w:bCs/>
          <w:color w:val="000000" w:themeColor="text1"/>
        </w:rPr>
      </w:pPr>
    </w:p>
    <w:p w14:paraId="751E9D65" w14:textId="3289315D" w:rsidR="00B756ED" w:rsidRDefault="00B756ED" w:rsidP="00016E28">
      <w:pPr>
        <w:pStyle w:val="Listenabsatz"/>
        <w:rPr>
          <w:rFonts w:ascii="Arial" w:hAnsi="Arial" w:cs="Arial"/>
          <w:b/>
          <w:bCs/>
          <w:color w:val="000000" w:themeColor="text1"/>
        </w:rPr>
      </w:pPr>
    </w:p>
    <w:p w14:paraId="5437986C" w14:textId="73DF46B1" w:rsidR="00B756ED" w:rsidRDefault="00B756ED" w:rsidP="00016E28">
      <w:pPr>
        <w:pStyle w:val="Listenabsatz"/>
        <w:rPr>
          <w:rFonts w:ascii="Arial" w:hAnsi="Arial" w:cs="Arial"/>
          <w:b/>
          <w:bCs/>
          <w:color w:val="000000" w:themeColor="text1"/>
        </w:rPr>
      </w:pPr>
    </w:p>
    <w:p w14:paraId="57A7DDE0" w14:textId="5DF7B1AA" w:rsidR="00B756ED" w:rsidRDefault="00B756ED" w:rsidP="00016E28">
      <w:pPr>
        <w:pStyle w:val="Listenabsatz"/>
        <w:rPr>
          <w:rFonts w:ascii="Arial" w:hAnsi="Arial" w:cs="Arial"/>
          <w:b/>
          <w:bCs/>
          <w:color w:val="000000" w:themeColor="text1"/>
        </w:rPr>
      </w:pPr>
    </w:p>
    <w:p w14:paraId="0267B80E" w14:textId="600C96C6" w:rsidR="00B756ED" w:rsidRDefault="00B756ED" w:rsidP="00016E28">
      <w:pPr>
        <w:pStyle w:val="Listenabsatz"/>
        <w:rPr>
          <w:rFonts w:ascii="Arial" w:hAnsi="Arial" w:cs="Arial"/>
          <w:b/>
          <w:bCs/>
          <w:color w:val="000000" w:themeColor="text1"/>
        </w:rPr>
      </w:pPr>
    </w:p>
    <w:p w14:paraId="5E0111C8" w14:textId="6A140D0E" w:rsidR="00B756ED" w:rsidRDefault="00B756ED" w:rsidP="00016E28">
      <w:pPr>
        <w:pStyle w:val="Listenabsatz"/>
        <w:rPr>
          <w:rFonts w:ascii="Arial" w:hAnsi="Arial" w:cs="Arial"/>
          <w:b/>
          <w:bCs/>
          <w:color w:val="000000" w:themeColor="text1"/>
        </w:rPr>
      </w:pPr>
    </w:p>
    <w:p w14:paraId="1E45C567" w14:textId="75B2C8CC" w:rsidR="00B756ED" w:rsidRDefault="00B756ED" w:rsidP="00016E28">
      <w:pPr>
        <w:pStyle w:val="Listenabsatz"/>
        <w:rPr>
          <w:rFonts w:ascii="Arial" w:hAnsi="Arial" w:cs="Arial"/>
          <w:b/>
          <w:bCs/>
          <w:color w:val="000000" w:themeColor="text1"/>
        </w:rPr>
      </w:pPr>
    </w:p>
    <w:p w14:paraId="66CE25C7" w14:textId="0D8C443F" w:rsidR="00B756ED" w:rsidRDefault="00B756ED" w:rsidP="00016E28">
      <w:pPr>
        <w:pStyle w:val="Listenabsatz"/>
        <w:rPr>
          <w:rFonts w:ascii="Arial" w:hAnsi="Arial" w:cs="Arial"/>
          <w:b/>
          <w:bCs/>
          <w:color w:val="000000" w:themeColor="text1"/>
        </w:rPr>
      </w:pPr>
    </w:p>
    <w:p w14:paraId="5922EF84" w14:textId="77777777" w:rsidR="00B756ED" w:rsidRDefault="00B756ED" w:rsidP="00016E28">
      <w:pPr>
        <w:pStyle w:val="Listenabsatz"/>
        <w:rPr>
          <w:rFonts w:ascii="Arial" w:hAnsi="Arial" w:cs="Arial"/>
          <w:b/>
          <w:bCs/>
          <w:color w:val="000000" w:themeColor="text1"/>
        </w:rPr>
      </w:pPr>
    </w:p>
    <w:p w14:paraId="1BB6106E" w14:textId="77777777" w:rsidR="006A58C7" w:rsidRDefault="006A58C7" w:rsidP="00FD2DCE">
      <w:pPr>
        <w:rPr>
          <w:rFonts w:ascii="Arial" w:hAnsi="Arial" w:cs="Arial"/>
          <w:b/>
          <w:bCs/>
          <w:color w:val="000000" w:themeColor="text1"/>
        </w:rPr>
      </w:pPr>
    </w:p>
    <w:p w14:paraId="47CCEA1E" w14:textId="77777777" w:rsidR="006A58C7" w:rsidRDefault="006A58C7" w:rsidP="00FD2DCE">
      <w:pPr>
        <w:rPr>
          <w:rFonts w:ascii="Arial" w:hAnsi="Arial" w:cs="Arial"/>
          <w:b/>
          <w:bCs/>
          <w:color w:val="000000" w:themeColor="text1"/>
        </w:rPr>
      </w:pPr>
    </w:p>
    <w:p w14:paraId="410E29A4" w14:textId="3FD775BF" w:rsidR="00FD2DCE" w:rsidRPr="00FD2DCE" w:rsidRDefault="00FD2DCE" w:rsidP="00FD2DCE">
      <w:pPr>
        <w:rPr>
          <w:rFonts w:ascii="Arial" w:hAnsi="Arial" w:cs="Arial"/>
          <w:b/>
          <w:bCs/>
          <w:color w:val="000000" w:themeColor="text1"/>
        </w:rPr>
      </w:pPr>
      <w:r w:rsidRPr="00FD2DCE">
        <w:rPr>
          <w:rFonts w:ascii="Arial" w:hAnsi="Arial" w:cs="Arial"/>
          <w:b/>
          <w:bCs/>
          <w:color w:val="000000" w:themeColor="text1"/>
        </w:rPr>
        <w:t>M</w:t>
      </w:r>
      <w:r w:rsidR="00B756ED">
        <w:rPr>
          <w:rFonts w:ascii="Arial" w:hAnsi="Arial" w:cs="Arial"/>
          <w:b/>
          <w:bCs/>
          <w:color w:val="000000" w:themeColor="text1"/>
        </w:rPr>
        <w:t>4</w:t>
      </w:r>
    </w:p>
    <w:p w14:paraId="18BBC58E" w14:textId="7696949A" w:rsidR="00FD2DCE" w:rsidRDefault="00FD2DCE" w:rsidP="00016E28">
      <w:pPr>
        <w:pStyle w:val="Listenabsatz"/>
        <w:rPr>
          <w:rFonts w:ascii="Arial" w:hAnsi="Arial" w:cs="Arial"/>
          <w:b/>
          <w:bCs/>
          <w:color w:val="000000" w:themeColor="text1"/>
        </w:rPr>
      </w:pPr>
    </w:p>
    <w:p w14:paraId="5DD4DD4C" w14:textId="62132875" w:rsidR="00FD2DCE" w:rsidRDefault="00630835" w:rsidP="00FD2DCE">
      <w:pPr>
        <w:shd w:val="clear" w:color="auto" w:fill="F6F6F6"/>
        <w:rPr>
          <w:rFonts w:ascii="Arial" w:hAnsi="Arial" w:cs="Arial"/>
          <w:color w:val="337AB7"/>
          <w:sz w:val="20"/>
          <w:szCs w:val="20"/>
        </w:rPr>
      </w:pPr>
      <w:hyperlink r:id="rId41" w:anchor="wortprofil" w:history="1">
        <w:r w:rsidR="00FD2DCE" w:rsidRPr="00164EC4">
          <w:rPr>
            <w:rFonts w:ascii="Arial" w:hAnsi="Arial" w:cs="Arial"/>
            <w:color w:val="337AB7"/>
            <w:sz w:val="20"/>
            <w:szCs w:val="20"/>
          </w:rPr>
          <w:br/>
        </w:r>
      </w:hyperlink>
      <w:r w:rsidR="00FD2DCE">
        <w:rPr>
          <w:rFonts w:ascii="Arial" w:hAnsi="Arial" w:cs="Arial"/>
          <w:color w:val="337AB7"/>
          <w:sz w:val="20"/>
          <w:szCs w:val="20"/>
        </w:rPr>
        <w:t xml:space="preserve">Wortprofil „Märtyrer“ </w:t>
      </w:r>
    </w:p>
    <w:p w14:paraId="46F36585" w14:textId="77777777" w:rsidR="00FD2DCE" w:rsidRPr="00FD2DCE" w:rsidRDefault="00FD2DCE" w:rsidP="00FD2DCE">
      <w:pPr>
        <w:shd w:val="clear" w:color="auto" w:fill="F6F6F6"/>
        <w:rPr>
          <w:rFonts w:ascii="Arial" w:hAnsi="Arial" w:cs="Arial"/>
          <w:color w:val="337AB7"/>
          <w:sz w:val="20"/>
          <w:szCs w:val="20"/>
        </w:rPr>
      </w:pPr>
    </w:p>
    <w:p w14:paraId="76C6122E" w14:textId="77777777" w:rsidR="00FD2DCE" w:rsidRDefault="00630835" w:rsidP="00FD2DCE">
      <w:pPr>
        <w:jc w:val="center"/>
        <w:rPr>
          <w:rFonts w:ascii="Arial" w:hAnsi="Arial" w:cs="Arial"/>
          <w:color w:val="333333"/>
          <w:sz w:val="84"/>
          <w:szCs w:val="84"/>
        </w:rPr>
      </w:pPr>
      <w:hyperlink r:id="rId42" w:history="1">
        <w:r w:rsidR="00FD2DCE" w:rsidRPr="00164EC4">
          <w:rPr>
            <w:rFonts w:ascii="Arial" w:hAnsi="Arial" w:cs="Arial"/>
            <w:color w:val="0087C2"/>
            <w:sz w:val="45"/>
            <w:szCs w:val="45"/>
            <w:u w:val="single"/>
          </w:rPr>
          <w:t>Apostel</w:t>
        </w:r>
      </w:hyperlink>
      <w:r w:rsidR="00FD2DCE" w:rsidRPr="00164EC4">
        <w:rPr>
          <w:rFonts w:ascii="Arial" w:hAnsi="Arial" w:cs="Arial"/>
          <w:color w:val="337AB7"/>
          <w:sz w:val="34"/>
          <w:szCs w:val="34"/>
          <w:vertAlign w:val="superscript"/>
        </w:rPr>
        <w:fldChar w:fldCharType="begin"/>
      </w:r>
      <w:r w:rsidR="00FD2DCE" w:rsidRPr="00164EC4">
        <w:rPr>
          <w:rFonts w:ascii="Arial" w:hAnsi="Arial" w:cs="Arial"/>
          <w:color w:val="337AB7"/>
          <w:sz w:val="34"/>
          <w:szCs w:val="34"/>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34"/>
          <w:szCs w:val="34"/>
          <w:vertAlign w:val="superscript"/>
        </w:rPr>
        <w:fldChar w:fldCharType="separate"/>
      </w:r>
      <w:r w:rsidR="00FD2DCE" w:rsidRPr="00164EC4">
        <w:rPr>
          <w:rFonts w:ascii="Arial" w:hAnsi="Arial" w:cs="Arial"/>
          <w:noProof/>
          <w:color w:val="337AB7"/>
          <w:sz w:val="34"/>
          <w:szCs w:val="34"/>
          <w:vertAlign w:val="superscript"/>
        </w:rPr>
        <mc:AlternateContent>
          <mc:Choice Requires="wps">
            <w:drawing>
              <wp:inline distT="0" distB="0" distL="0" distR="0" wp14:anchorId="6953BFB6" wp14:editId="4CEEA3D9">
                <wp:extent cx="375920" cy="375920"/>
                <wp:effectExtent l="0" t="0" r="0" b="0"/>
                <wp:docPr id="43" name="Rechteck 43"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E7294F8" id="Rechteck 43"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BIXfBgIAAOUDAAAOAAAAZHJzL2Uyb0RvYy54bWysU1Fu2zAM/R+wOwj6X5yk6boacYquRYcB&#13;&#10;3Vas2wEUmbaF2qJGKXGS8/Qmu9goOcnS7W/Yj0CR8uPj4/P8atO1Yg3kDdpCTkZjKcBqLI2tC/n9&#13;&#10;292bd1L4oGypWrRQyC14ebV4/Wreuxym2GBbAgkGsT7vXSGbEFyeZV430Ck/QgeWixVSpwJfqc5K&#13;&#10;Uj2jd202HY/fZj1S6Qg1eM/Z26EoFwm/qkCHL1XlIYi2kMwtpJPSuYxntpirvCblGqP3NNQ/sOiU&#13;&#10;sdz0CHWrghIrMn9BdUYTeqzCSGOXYVUZDWkGnmYy/mOax0Y5SLOwON4dZfL/D1Z/Xj+QMGUhZ2dS&#13;&#10;WNXxjr6CbgLoJxFTJXjNer0H452B1v98DjsQyu7A1GCjfr3zOcM8ugeKCnh3j/rJC4s3jbI1XHvH&#13;&#10;W2BvMPwhRYR9A6rkQSYRInuBES+e0cSy/4QlE1KrgEndTUVd7MG6iU1a4va4RNgEoTl5dnF+OeVV&#13;&#10;ay7t49hB5YePHfnwAbATMSgkMbsErtb3PgxPD09iL4t3pm05r/LWvkgwZswk8pHvIMUSyy1zJxy8&#13;&#10;xv8GBw3SToqefVZI/2OlCKRoP1qe/3Iym0Vjpsvs/CJSp9PK8rSirGaoQgbJK4jhTRjMvHJk6ibJ&#13;&#10;PHC8Zs0qk+aJeg6s9mTZS0mRve+jWU/v6dXvv3PxCw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ZgSF3w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34"/>
          <w:szCs w:val="34"/>
          <w:vertAlign w:val="superscript"/>
        </w:rPr>
        <w:fldChar w:fldCharType="end"/>
      </w:r>
      <w:r w:rsidR="00FD2DCE" w:rsidRPr="00164EC4">
        <w:rPr>
          <w:rFonts w:ascii="Arial" w:hAnsi="Arial" w:cs="Arial"/>
          <w:color w:val="333333"/>
          <w:sz w:val="84"/>
          <w:szCs w:val="84"/>
        </w:rPr>
        <w:t> </w:t>
      </w:r>
      <w:hyperlink r:id="rId43" w:history="1">
        <w:r w:rsidR="00FD2DCE" w:rsidRPr="00164EC4">
          <w:rPr>
            <w:rFonts w:ascii="Arial" w:hAnsi="Arial" w:cs="Arial"/>
            <w:color w:val="0087C2"/>
            <w:sz w:val="42"/>
            <w:szCs w:val="42"/>
            <w:u w:val="single"/>
          </w:rPr>
          <w:t>Bekenner</w:t>
        </w:r>
      </w:hyperlink>
      <w:r w:rsidR="00FD2DCE" w:rsidRPr="00164EC4">
        <w:rPr>
          <w:rFonts w:ascii="Arial" w:hAnsi="Arial" w:cs="Arial"/>
          <w:color w:val="337AB7"/>
          <w:sz w:val="32"/>
          <w:szCs w:val="32"/>
          <w:vertAlign w:val="superscript"/>
        </w:rPr>
        <w:fldChar w:fldCharType="begin"/>
      </w:r>
      <w:r w:rsidR="00FD2DCE" w:rsidRPr="00164EC4">
        <w:rPr>
          <w:rFonts w:ascii="Arial" w:hAnsi="Arial" w:cs="Arial"/>
          <w:color w:val="337AB7"/>
          <w:sz w:val="32"/>
          <w:szCs w:val="32"/>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32"/>
          <w:szCs w:val="32"/>
          <w:vertAlign w:val="superscript"/>
        </w:rPr>
        <w:fldChar w:fldCharType="separate"/>
      </w:r>
      <w:r w:rsidR="00FD2DCE" w:rsidRPr="00164EC4">
        <w:rPr>
          <w:rFonts w:ascii="Arial" w:hAnsi="Arial" w:cs="Arial"/>
          <w:noProof/>
          <w:color w:val="337AB7"/>
          <w:sz w:val="32"/>
          <w:szCs w:val="32"/>
          <w:vertAlign w:val="superscript"/>
        </w:rPr>
        <mc:AlternateContent>
          <mc:Choice Requires="wps">
            <w:drawing>
              <wp:inline distT="0" distB="0" distL="0" distR="0" wp14:anchorId="7A10A9E6" wp14:editId="6C52D63C">
                <wp:extent cx="375920" cy="375920"/>
                <wp:effectExtent l="0" t="0" r="0" b="0"/>
                <wp:docPr id="44" name="Rechteck 44"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4F90606" id="Rechteck 44"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mA3TBgIAAOUDAAAOAAAAZHJzL2Uyb0RvYy54bWysU1Fu2zAM/R+wOwj6X5xk6boacYquRYcB&#13;&#10;3Va02wEUmbaF2pJGKnGS8+wmu9goOUnT7W/Yj0CR8uPj4/P8ctO1Yg1IxtlCTkZjKcBqVxpbF/L7&#13;&#10;t9s376WgoGypWmehkFsgebl4/Wre+xymrnFtCSgYxFLe+0I2Ifg8y0g30CkaOQ+Wi5XDTgW+Yp2V&#13;&#10;qHpG79psOh6/y3qHpUengYizN0NRLhJ+VYEOX6uKIIi2kMwtpBPTuYxntpirvEblG6P3NNQ/sOiU&#13;&#10;sdz0CHWjghIrNH9BdUajI1eFkXZd5qrKaEgz8DST8R/TPDbKQ5qFxSF/lIn+H6z+sr5HYcpCzmZS&#13;&#10;WNXxjh5ANwH0k4ipEkizXh/AkDfQ0q+fYQdC2R2YGmzUr/eUM8yjv8eoAPk7p59IWHfdKFvDFXne&#13;&#10;AnuD4Q8pRNc3oEoeZBIhshcY8UKMJpb9Z1cyIbUKLqm7qbCLPVg3sUlL3B6XCJsgNCffnp9dTHnV&#13;&#10;mkv7OHZQ+eFjjxQ+gutEDAqJzC6Bq/UdheHp4UnsZd2taVvOq7y1LxKMGTOJfOQ7SLF05Za5oxu8&#13;&#10;xv8GB43DnRQ9+6yQ9GOlEKRoP1me/2Iym0Vjpsvs7DxSx9PK8rSirGaoQgbJK4jhdRjMvPJo6ibJ&#13;&#10;PHC8Ys0qk+aJeg6s9mTZS0mRve+jWU/v6dXz37n4DQ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EZgN0w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32"/>
          <w:szCs w:val="32"/>
          <w:vertAlign w:val="superscript"/>
        </w:rPr>
        <w:fldChar w:fldCharType="end"/>
      </w:r>
      <w:r w:rsidR="00FD2DCE" w:rsidRPr="00164EC4">
        <w:rPr>
          <w:rFonts w:ascii="Arial" w:hAnsi="Arial" w:cs="Arial"/>
          <w:color w:val="333333"/>
          <w:sz w:val="84"/>
          <w:szCs w:val="84"/>
        </w:rPr>
        <w:t> </w:t>
      </w:r>
      <w:hyperlink r:id="rId44" w:history="1">
        <w:r w:rsidR="00FD2DCE" w:rsidRPr="00164EC4">
          <w:rPr>
            <w:rFonts w:ascii="Arial" w:hAnsi="Arial" w:cs="Arial"/>
            <w:color w:val="0087C2"/>
            <w:sz w:val="39"/>
            <w:szCs w:val="39"/>
            <w:u w:val="single"/>
          </w:rPr>
          <w:t>Blut</w:t>
        </w:r>
      </w:hyperlink>
      <w:r w:rsidR="00FD2DCE" w:rsidRPr="00164EC4">
        <w:rPr>
          <w:rFonts w:ascii="Arial" w:hAnsi="Arial" w:cs="Arial"/>
          <w:color w:val="337AB7"/>
          <w:sz w:val="29"/>
          <w:szCs w:val="29"/>
          <w:vertAlign w:val="superscript"/>
        </w:rPr>
        <w:fldChar w:fldCharType="begin"/>
      </w:r>
      <w:r w:rsidR="00FD2DCE" w:rsidRPr="00164EC4">
        <w:rPr>
          <w:rFonts w:ascii="Arial" w:hAnsi="Arial" w:cs="Arial"/>
          <w:color w:val="337AB7"/>
          <w:sz w:val="29"/>
          <w:szCs w:val="29"/>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9"/>
          <w:szCs w:val="29"/>
          <w:vertAlign w:val="superscript"/>
        </w:rPr>
        <w:fldChar w:fldCharType="separate"/>
      </w:r>
      <w:r w:rsidR="00FD2DCE" w:rsidRPr="00164EC4">
        <w:rPr>
          <w:rFonts w:ascii="Arial" w:hAnsi="Arial" w:cs="Arial"/>
          <w:noProof/>
          <w:color w:val="337AB7"/>
          <w:sz w:val="29"/>
          <w:szCs w:val="29"/>
          <w:vertAlign w:val="superscript"/>
        </w:rPr>
        <mc:AlternateContent>
          <mc:Choice Requires="wps">
            <w:drawing>
              <wp:inline distT="0" distB="0" distL="0" distR="0" wp14:anchorId="40F1BB66" wp14:editId="14AF1EC9">
                <wp:extent cx="375920" cy="375920"/>
                <wp:effectExtent l="0" t="0" r="0" b="0"/>
                <wp:docPr id="45" name="Rechteck 45"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45E58C9" id="Rechteck 45"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qMNbBgIAAOUDAAAOAAAAZHJzL2Uyb0RvYy54bWysU1GO0zAQ/UfiDpb/adrSsmzUdLXsahHS&#13;&#10;AisWDuA6k8TaxGM8btP2PNyEizF22tKFP8SPNZ5x3rx587K42nat2IAng7aQk9FYCrAaS2PrQn77&#13;&#10;evfqrRQUlC1VixYKuQOSV8uXLxa9y2GKDbYleMEglvLeFbIJweVZRrqBTtEIHVguVug7Ffjq66z0&#13;&#10;qmf0rs2m4/GbrEdfOo8aiDh7OxTlMuFXFejwuaoIgmgLydxCOn06V/HMlguV1165xugDDfUPLDpl&#13;&#10;LDc9Qd2qoMTam7+gOqM9ElZhpLHLsKqMhjQDTzMZ/zHNY6McpFlYHHInmej/wepPmwcvTFnI2VwK&#13;&#10;qzre0RfQTQD9JGKqBNKs1zsw5Ay09PNH2INQdg+mBhv16x3lDPPoHnxUgNw96icSFm8aZWu4Jsdb&#13;&#10;YG8w/DHlPfYNqJIHmUSI7BlGvBCjiVX/EUsmpNYBk7rbynexB+smtmmJu9MSYRuE5uTri/nllFet&#13;&#10;uXSIYweVHz92nsJ7wE7EoJCe2SVwtbmnMDw9Pom9LN6ZtuW8ylv7LMGYMZPIR76DFCssd8zd4+A1&#13;&#10;/jc4aNDvpejZZ4Wk72vlQYr2g+X5LyezWTRmuszmF5G6P6+szivKaoYqZJC8ghjehMHMa+dN3SSZ&#13;&#10;B47XrFll0jxRz4HVgSx7KSly8H006/k9vfr9dy5/AQ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NqjDWw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29"/>
          <w:szCs w:val="29"/>
          <w:vertAlign w:val="superscript"/>
        </w:rPr>
        <w:fldChar w:fldCharType="end"/>
      </w:r>
      <w:r w:rsidR="00FD2DCE" w:rsidRPr="00164EC4">
        <w:rPr>
          <w:rFonts w:ascii="Arial" w:hAnsi="Arial" w:cs="Arial"/>
          <w:color w:val="333333"/>
          <w:sz w:val="84"/>
          <w:szCs w:val="84"/>
        </w:rPr>
        <w:t> </w:t>
      </w:r>
      <w:hyperlink r:id="rId45" w:history="1">
        <w:r w:rsidR="00FD2DCE" w:rsidRPr="00164EC4">
          <w:rPr>
            <w:rFonts w:ascii="Arial" w:hAnsi="Arial" w:cs="Arial"/>
            <w:color w:val="0087C2"/>
            <w:sz w:val="29"/>
            <w:szCs w:val="29"/>
            <w:u w:val="single"/>
          </w:rPr>
          <w:t>Brigade</w:t>
        </w:r>
      </w:hyperlink>
      <w:r w:rsidR="00FD2DCE" w:rsidRPr="00164EC4">
        <w:rPr>
          <w:rFonts w:ascii="Arial" w:hAnsi="Arial" w:cs="Arial"/>
          <w:color w:val="337AB7"/>
          <w:sz w:val="21"/>
          <w:szCs w:val="21"/>
          <w:vertAlign w:val="superscript"/>
        </w:rPr>
        <w:fldChar w:fldCharType="begin"/>
      </w:r>
      <w:r w:rsidR="00FD2DCE" w:rsidRPr="00164EC4">
        <w:rPr>
          <w:rFonts w:ascii="Arial" w:hAnsi="Arial" w:cs="Arial"/>
          <w:color w:val="337AB7"/>
          <w:sz w:val="21"/>
          <w:szCs w:val="21"/>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1"/>
          <w:szCs w:val="21"/>
          <w:vertAlign w:val="superscript"/>
        </w:rPr>
        <w:fldChar w:fldCharType="separate"/>
      </w:r>
      <w:r w:rsidR="00FD2DCE" w:rsidRPr="00164EC4">
        <w:rPr>
          <w:rFonts w:ascii="Arial" w:hAnsi="Arial" w:cs="Arial"/>
          <w:noProof/>
          <w:color w:val="337AB7"/>
          <w:sz w:val="21"/>
          <w:szCs w:val="21"/>
          <w:vertAlign w:val="superscript"/>
        </w:rPr>
        <mc:AlternateContent>
          <mc:Choice Requires="wps">
            <w:drawing>
              <wp:inline distT="0" distB="0" distL="0" distR="0" wp14:anchorId="1D3CB99F" wp14:editId="3DA9CFDE">
                <wp:extent cx="375920" cy="375920"/>
                <wp:effectExtent l="0" t="0" r="0" b="0"/>
                <wp:docPr id="46" name="Rechteck 46"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7D1401C" id="Rechteck 46"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uAZBgIAAOUDAAAOAAAAZHJzL2Uyb0RvYy54bWysU1Fu2zAM/R+wOwj6X5xkabsacYquRYcB&#13;&#10;3Vas2wEUmbaF2qImKnGS8/Qmu9goOcnS7W/Yj0CR8uPj4/P8atO1Yg2eDNpCTkZjKcBqLI2tC/n9&#13;&#10;292bd1JQULZULVoo5BZIXi1ev5r3LocpNtiW4AWDWMp7V8gmBJdnGekGOkUjdGC5WKHvVOCrr7PS&#13;&#10;q57RuzabjsfnWY++dB41EHH2dijKRcKvKtDhS1URBNEWkrmFdPp0LuOZLeYqr71yjdF7GuofWHTK&#13;&#10;WG56hLpVQYmVN39BdUZ7JKzCSGOXYVUZDWkGnmYy/mOax0Y5SLOwOOSOMtH/g9Wf1w9emLKQs3Mp&#13;&#10;rOp4R19BNwH0k4ipEkizXu/BkDPQ0s/nsAOh7A5MDTbq1zvKGebRPfioALl71E8kLN40ytZwTY63&#13;&#10;wN5g+EPKe+wbUCUPMokQ2QuMeCFGE8v+E5ZMSK0CJnU3le9iD9ZNbNISt8clwiYIzcm3F2eXU161&#13;&#10;5tI+jh1UfvjYeQofADsRg0J6ZpfA1fqewvD08CT2snhn2pbzKm/tiwRjxkwiH/kOUiyx3DJ3j4PX&#13;&#10;+N/goEG/k6JnnxWSfqyUBynaj5bnv5zMZtGY6TI7u4jU/WlleVpRVjNUIYPkFcTwJgxmXjlv6ibJ&#13;&#10;PHC8Zs0qk+aJeg6s9mTZS0mRve+jWU/v6dXvv3PxCw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Hv7gGQ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21"/>
          <w:szCs w:val="21"/>
          <w:vertAlign w:val="superscript"/>
        </w:rPr>
        <w:fldChar w:fldCharType="end"/>
      </w:r>
      <w:r w:rsidR="00FD2DCE" w:rsidRPr="00164EC4">
        <w:rPr>
          <w:rFonts w:ascii="Arial" w:hAnsi="Arial" w:cs="Arial"/>
          <w:color w:val="333333"/>
          <w:sz w:val="84"/>
          <w:szCs w:val="84"/>
        </w:rPr>
        <w:t> </w:t>
      </w:r>
    </w:p>
    <w:p w14:paraId="0136FFD5" w14:textId="1403F476" w:rsidR="00FD2DCE" w:rsidRDefault="00630835" w:rsidP="00FD2DCE">
      <w:pPr>
        <w:jc w:val="center"/>
        <w:rPr>
          <w:rFonts w:ascii="Arial" w:hAnsi="Arial" w:cs="Arial"/>
          <w:color w:val="337AB7"/>
          <w:sz w:val="21"/>
          <w:szCs w:val="21"/>
          <w:vertAlign w:val="superscript"/>
        </w:rPr>
      </w:pPr>
      <w:hyperlink r:id="rId46" w:history="1">
        <w:r w:rsidR="00FD2DCE" w:rsidRPr="00164EC4">
          <w:rPr>
            <w:rFonts w:ascii="Arial" w:hAnsi="Arial" w:cs="Arial"/>
            <w:color w:val="0087C2"/>
            <w:sz w:val="29"/>
            <w:szCs w:val="29"/>
            <w:u w:val="single"/>
          </w:rPr>
          <w:t>Freiheitskampf</w:t>
        </w:r>
      </w:hyperlink>
      <w:r w:rsidR="00FD2DCE" w:rsidRPr="00164EC4">
        <w:rPr>
          <w:rFonts w:ascii="Arial" w:hAnsi="Arial" w:cs="Arial"/>
          <w:color w:val="337AB7"/>
          <w:sz w:val="21"/>
          <w:szCs w:val="21"/>
          <w:vertAlign w:val="superscript"/>
        </w:rPr>
        <w:fldChar w:fldCharType="begin"/>
      </w:r>
      <w:r w:rsidR="00FD2DCE" w:rsidRPr="00164EC4">
        <w:rPr>
          <w:rFonts w:ascii="Arial" w:hAnsi="Arial" w:cs="Arial"/>
          <w:color w:val="337AB7"/>
          <w:sz w:val="21"/>
          <w:szCs w:val="21"/>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1"/>
          <w:szCs w:val="21"/>
          <w:vertAlign w:val="superscript"/>
        </w:rPr>
        <w:fldChar w:fldCharType="separate"/>
      </w:r>
      <w:r w:rsidR="00FD2DCE" w:rsidRPr="00164EC4">
        <w:rPr>
          <w:rFonts w:ascii="Arial" w:hAnsi="Arial" w:cs="Arial"/>
          <w:noProof/>
          <w:color w:val="337AB7"/>
          <w:sz w:val="21"/>
          <w:szCs w:val="21"/>
          <w:vertAlign w:val="superscript"/>
        </w:rPr>
        <mc:AlternateContent>
          <mc:Choice Requires="wps">
            <w:drawing>
              <wp:inline distT="0" distB="0" distL="0" distR="0" wp14:anchorId="36985FF3" wp14:editId="0EA5C120">
                <wp:extent cx="375920" cy="375920"/>
                <wp:effectExtent l="0" t="0" r="0" b="0"/>
                <wp:docPr id="47" name="Rechteck 47"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8B654B3" id="Rechteck 47"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zi6RBgIAAOUDAAAOAAAAZHJzL2Uyb0RvYy54bWysU1GO0zAQ/UfiDpb/adrSpWzUdLXsahHS&#13;&#10;AisWDuA6k8TaxGM8btP2PNyEizF22tKFP8SPNZ5x3rx587K42nat2IAng7aQk9FYCrAaS2PrQn77&#13;&#10;evfqrRQUlC1VixYKuQOSV8uXLxa9y2GKDbYleMEglvLeFbIJweVZRrqBTtEIHVguVug7Ffjq66z0&#13;&#10;qmf0rs2m4/GbrEdfOo8aiDh7OxTlMuFXFejwuaoIgmgLydxCOn06V/HMlguV1165xugDDfUPLDpl&#13;&#10;LDc9Qd2qoMTam7+gOqM9ElZhpLHLsKqMhjQDTzMZ/zHNY6McpFlYHHInmej/wepPmwcvTFnI2VwK&#13;&#10;qzre0RfQTQD9JGKqBNKs1zsw5Ay09PNH2INQdg+mBhv16x3lDPPoHnxUgNw96icSFm8aZWu4Jsdb&#13;&#10;YG8w/DHlPfYNqJIHmUSI7BlGvBCjiVX/EUsmpNYBk7rbynexB+smtmmJu9MSYRuE5uTr+cXllFet&#13;&#10;uXSIYweVHz92nsJ7wE7EoJCe2SVwtbmnMDw9Pom9LN6ZtuW8ylv7LMGYMZPIR76DFCssd8zd4+A1&#13;&#10;/jc4aNDvpejZZ4Wk72vlQYr2g+X5LyezWTRmuswu5pG6P6+szivKaoYqZJC8ghjehMHMa+dN3SSZ&#13;&#10;B47XrFll0jxRz4HVgSx7KSly8H006/k9vfr9dy5/AQ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Oc4ukQ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21"/>
          <w:szCs w:val="21"/>
          <w:vertAlign w:val="superscript"/>
        </w:rPr>
        <w:fldChar w:fldCharType="end"/>
      </w:r>
      <w:r w:rsidR="00FD2DCE" w:rsidRPr="00164EC4">
        <w:rPr>
          <w:rFonts w:ascii="Arial" w:hAnsi="Arial" w:cs="Arial"/>
          <w:color w:val="333333"/>
          <w:sz w:val="84"/>
          <w:szCs w:val="84"/>
        </w:rPr>
        <w:t> </w:t>
      </w:r>
      <w:hyperlink r:id="rId47" w:history="1">
        <w:r w:rsidR="00FD2DCE" w:rsidRPr="00164EC4">
          <w:rPr>
            <w:rFonts w:ascii="Arial" w:hAnsi="Arial" w:cs="Arial"/>
            <w:color w:val="0087C2"/>
            <w:sz w:val="39"/>
            <w:szCs w:val="39"/>
            <w:u w:val="single"/>
          </w:rPr>
          <w:t>Gebein</w:t>
        </w:r>
      </w:hyperlink>
      <w:r w:rsidR="00FD2DCE" w:rsidRPr="00164EC4">
        <w:rPr>
          <w:rFonts w:ascii="Arial" w:hAnsi="Arial" w:cs="Arial"/>
          <w:color w:val="337AB7"/>
          <w:sz w:val="29"/>
          <w:szCs w:val="29"/>
          <w:vertAlign w:val="superscript"/>
        </w:rPr>
        <w:fldChar w:fldCharType="begin"/>
      </w:r>
      <w:r w:rsidR="00FD2DCE" w:rsidRPr="00164EC4">
        <w:rPr>
          <w:rFonts w:ascii="Arial" w:hAnsi="Arial" w:cs="Arial"/>
          <w:color w:val="337AB7"/>
          <w:sz w:val="29"/>
          <w:szCs w:val="29"/>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9"/>
          <w:szCs w:val="29"/>
          <w:vertAlign w:val="superscript"/>
        </w:rPr>
        <w:fldChar w:fldCharType="separate"/>
      </w:r>
      <w:r w:rsidR="00FD2DCE" w:rsidRPr="00164EC4">
        <w:rPr>
          <w:rFonts w:ascii="Arial" w:hAnsi="Arial" w:cs="Arial"/>
          <w:noProof/>
          <w:color w:val="337AB7"/>
          <w:sz w:val="29"/>
          <w:szCs w:val="29"/>
          <w:vertAlign w:val="superscript"/>
        </w:rPr>
        <mc:AlternateContent>
          <mc:Choice Requires="wps">
            <w:drawing>
              <wp:inline distT="0" distB="0" distL="0" distR="0" wp14:anchorId="07EEA5EC" wp14:editId="695FF22C">
                <wp:extent cx="375920" cy="375920"/>
                <wp:effectExtent l="0" t="0" r="0" b="0"/>
                <wp:docPr id="48" name="Rechteck 48"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B283577" id="Rechteck 48"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xvEABgIAAOUDAAAOAAAAZHJzL2Uyb0RvYy54bWysU1Fu2zAM/R+wOwj6X5xk6boacYquRYcB&#13;&#10;3Va02wEUmbaF2pJGKnGS8+wmu9goOUnT7W/Yj0CR8uPj4/P8ctO1Yg1IxtlCTkZjKcBqVxpbF/L7&#13;&#10;t9s376WgoGypWmehkFsgebl4/Wre+xymrnFtCSgYxFLe+0I2Ifg8y0g30CkaOQ+Wi5XDTgW+Yp2V&#13;&#10;qHpG79psOh6/y3qHpUengYizN0NRLhJ+VYEOX6uKIIi2kMwtpBPTuYxntpirvEblG6P3NNQ/sOiU&#13;&#10;sdz0CHWjghIrNH9BdUajI1eFkXZd5qrKaEgz8DST8R/TPDbKQ5qFxSF/lIn+H6z+sr5HYcpCznhT&#13;&#10;VnW8owfQTQD9JGKqBNKs1wcw5A209Otn2IFQdgemBhv16z3lDPPo7zEqQP7O6ScS1l03ytZwRZ63&#13;&#10;wN5g+EMK0fUNqJIHmUSI7AVGvBCjiWX/2ZVMSK2CS+puKuxiD9ZNbNISt8clwiYIzcm352cXU161&#13;&#10;5tI+jh1UfvjYI4WP4DoRg0Iis0vgan1HYXh6eBJ7WXdr2pbzKm/tiwRjxkwiH/kOUixduWXu6Aav&#13;&#10;8b/BQeNwJ0XPPisk/VgpBCnaT5bnv5jMZtGY6TI7O4/U8bSyPK0oqxmqkEHyCmJ4HQYzrzyaukky&#13;&#10;DxyvWLPKpHmingOrPVn2UlJk7/to1tN7evX8dy5+Aw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8MbxAA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29"/>
          <w:szCs w:val="29"/>
          <w:vertAlign w:val="superscript"/>
        </w:rPr>
        <w:fldChar w:fldCharType="end"/>
      </w:r>
      <w:r>
        <w:fldChar w:fldCharType="begin"/>
      </w:r>
      <w:r>
        <w:instrText xml:space="preserve"> HYPERLINK "https://www.dwds.de/wb/Gloriole" </w:instrText>
      </w:r>
      <w:r>
        <w:fldChar w:fldCharType="separate"/>
      </w:r>
      <w:r w:rsidR="00FD2DCE" w:rsidRPr="00164EC4">
        <w:rPr>
          <w:rFonts w:ascii="Arial" w:hAnsi="Arial" w:cs="Arial"/>
          <w:color w:val="0087C2"/>
          <w:sz w:val="18"/>
          <w:szCs w:val="18"/>
          <w:u w:val="single"/>
        </w:rPr>
        <w:t>Gloriole</w:t>
      </w:r>
      <w:r>
        <w:rPr>
          <w:rFonts w:ascii="Arial" w:hAnsi="Arial" w:cs="Arial"/>
          <w:color w:val="0087C2"/>
          <w:sz w:val="18"/>
          <w:szCs w:val="18"/>
          <w:u w:val="single"/>
        </w:rPr>
        <w:fldChar w:fldCharType="end"/>
      </w:r>
      <w:r w:rsidR="00FD2DCE" w:rsidRPr="00164EC4">
        <w:rPr>
          <w:rFonts w:ascii="Arial" w:hAnsi="Arial" w:cs="Arial"/>
          <w:color w:val="337AB7"/>
          <w:sz w:val="14"/>
          <w:szCs w:val="14"/>
          <w:vertAlign w:val="superscript"/>
        </w:rPr>
        <w:fldChar w:fldCharType="begin"/>
      </w:r>
      <w:r w:rsidR="00FD2DCE" w:rsidRPr="00164EC4">
        <w:rPr>
          <w:rFonts w:ascii="Arial" w:hAnsi="Arial" w:cs="Arial"/>
          <w:color w:val="337AB7"/>
          <w:sz w:val="14"/>
          <w:szCs w:val="14"/>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14"/>
          <w:szCs w:val="14"/>
          <w:vertAlign w:val="superscript"/>
        </w:rPr>
        <w:fldChar w:fldCharType="separate"/>
      </w:r>
      <w:r w:rsidR="00FD2DCE" w:rsidRPr="00164EC4">
        <w:rPr>
          <w:rFonts w:ascii="Arial" w:hAnsi="Arial" w:cs="Arial"/>
          <w:noProof/>
          <w:color w:val="337AB7"/>
          <w:sz w:val="14"/>
          <w:szCs w:val="14"/>
          <w:vertAlign w:val="superscript"/>
        </w:rPr>
        <mc:AlternateContent>
          <mc:Choice Requires="wps">
            <w:drawing>
              <wp:inline distT="0" distB="0" distL="0" distR="0" wp14:anchorId="20DA7EF8" wp14:editId="7945A2AB">
                <wp:extent cx="375920" cy="375920"/>
                <wp:effectExtent l="0" t="0" r="0" b="0"/>
                <wp:docPr id="49" name="Rechteck 49"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5500F92" id="Rechteck 49"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9j+IBgIAAOUDAAAOAAAAZHJzL2Uyb0RvYy54bWysU1GO0zAQ/UfiDpb/adrSZWnUdLXsahHS&#13;&#10;AisWDuA6k8TaxGPGbtP2PNyEizF22tKFP8SPNZ5x3rx587K42nat2AB5g7aQk9FYCrAaS2PrQn77&#13;&#10;evfqrRQ+KFuqFi0UcgdeXi1fvlj0LocpNtiWQIJBrM97V8gmBJdnmdcNdMqP0IHlYoXUqcBXqrOS&#13;&#10;VM/oXZtNx+M3WY9UOkIN3nP2dijKZcKvKtDhc1V5CKItJHML6aR0ruKZLRcqr0m5xugDDfUPLDpl&#13;&#10;LDc9Qd2qoMSazF9QndGEHqsw0thlWFVGQ5qBp5mM/5jmsVEO0iwsjncnmfz/g9WfNg8kTFnI2VwK&#13;&#10;qzre0RfQTQD9JGKqBK9Zr3dgvDPQ+p8/wh6EsnswNdioX+98zjCP7oGiAt7do37ywuJNo2wN197x&#13;&#10;FtgbDH9MEWHfgCp5kEmEyJ5hxItnNLHqP2LJhNQ6YFJ3W1EXe7BuYpuWuDstEbZBaE6+vryYT3nV&#13;&#10;mkuHOHZQ+fFjRz68B+xEDApJzC6Bq829D8PT45PYy+KdaVvOq7y1zxKMGTOJfOQ7SLHCcsfcCQev&#13;&#10;8b/BQYO0l6JnnxXSf18rAinaD5bnn09ms2jMdJldXEbqdF5ZnVeU1QxVyCB5BTG8CYOZ145M3SSZ&#13;&#10;B47XrFll0jxRz4HVgSx7KSly8H006/k9vfr9dy5/AQ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1/Y/iA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14"/>
          <w:szCs w:val="14"/>
          <w:vertAlign w:val="superscript"/>
        </w:rPr>
        <w:fldChar w:fldCharType="end"/>
      </w:r>
      <w:r w:rsidR="00FD2DCE" w:rsidRPr="00164EC4">
        <w:rPr>
          <w:rFonts w:ascii="Arial" w:hAnsi="Arial" w:cs="Arial"/>
          <w:color w:val="333333"/>
          <w:sz w:val="84"/>
          <w:szCs w:val="84"/>
        </w:rPr>
        <w:t> </w:t>
      </w:r>
      <w:r w:rsidR="00FD2DCE" w:rsidRPr="00164EC4">
        <w:rPr>
          <w:rFonts w:ascii="Arial" w:hAnsi="Arial" w:cs="Arial"/>
          <w:color w:val="333333"/>
          <w:sz w:val="54"/>
          <w:szCs w:val="54"/>
        </w:rPr>
        <w:t>Heiliger</w:t>
      </w:r>
      <w:r w:rsidR="00FD2DCE" w:rsidRPr="00164EC4">
        <w:rPr>
          <w:rFonts w:ascii="Arial" w:hAnsi="Arial" w:cs="Arial"/>
          <w:color w:val="337AB7"/>
          <w:sz w:val="41"/>
          <w:szCs w:val="41"/>
          <w:vertAlign w:val="superscript"/>
        </w:rPr>
        <w:fldChar w:fldCharType="begin"/>
      </w:r>
      <w:r w:rsidR="00FD2DCE" w:rsidRPr="00164EC4">
        <w:rPr>
          <w:rFonts w:ascii="Arial" w:hAnsi="Arial" w:cs="Arial"/>
          <w:color w:val="337AB7"/>
          <w:sz w:val="41"/>
          <w:szCs w:val="41"/>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41"/>
          <w:szCs w:val="41"/>
          <w:vertAlign w:val="superscript"/>
        </w:rPr>
        <w:fldChar w:fldCharType="separate"/>
      </w:r>
      <w:r w:rsidR="00FD2DCE" w:rsidRPr="00164EC4">
        <w:rPr>
          <w:rFonts w:ascii="Arial" w:hAnsi="Arial" w:cs="Arial"/>
          <w:noProof/>
          <w:color w:val="337AB7"/>
          <w:sz w:val="41"/>
          <w:szCs w:val="41"/>
          <w:vertAlign w:val="superscript"/>
        </w:rPr>
        <mc:AlternateContent>
          <mc:Choice Requires="wps">
            <w:drawing>
              <wp:inline distT="0" distB="0" distL="0" distR="0" wp14:anchorId="7F7E6B42" wp14:editId="2FE5CDF8">
                <wp:extent cx="375920" cy="375920"/>
                <wp:effectExtent l="0" t="0" r="0" b="0"/>
                <wp:docPr id="50" name="Rechteck 50"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1C7215E" id="Rechteck 50"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KSQ4BQIAAOUDAAAOAAAAZHJzL2Uyb0RvYy54bWysU1GO0zAQ/UfiDpb/adrSsmzUdLXsahHS&#13;&#10;AisWDuA6k8TaxGM8btP2PNyEizF22tKFP8SPNZ5x3rx587K42nat2IAng7aQk9FYCrAaS2PrQn77&#13;&#10;evfqrRQUlC1VixYKuQOSV8uXLxa9y2GKDbYleMEglvLeFbIJweVZRrqBTtEIHVguVug7Ffjq66z0&#13;&#10;qmf0rs2m4/GbrEdfOo8aiDh7OxTlMuFXFejwuaoIgmgLydxCOn06V/HMlguV1165xugDDfUPLDpl&#13;&#10;LDc9Qd2qoMTam7+gOqM9ElZhpLHLsKqMhjQDTzMZ/zHNY6McpFlYHHInmej/wepPmwcvTFnIOctj&#13;&#10;Vcc7+gK6CaCfREyVQJr1egeGnIGWfv4IexDK7sHUYKN+vaOcYR7dg48KkLtH/UTC4k2jbA3X5HgL&#13;&#10;7A2GP6a8x74BVfIgkwiRPcOIF2I0seo/YsmE1DpgUndb+S72YN3ENi1xd1oibIPQnHx9Mb+cMnHN&#13;&#10;pUMcO6j8+LHzFN4DdiIGhfTMLoGrzT2F4enxSexl8c60LedV3tpnCcaMmUQ+8h2kWGG5Y+4eB6/x&#13;&#10;v8FBg34vRc8+KyR9XysPUrQfLM9/OZnNojHTZTa/iNT9eWV1XlFWM1Qhg+QVxPAmDGZeO2/qJsk8&#13;&#10;cLxmzSqT5ol6DqwOZNlLSZGD76NZz+/p1e+/c/kLAAD//wMAUEsDBBQABgAIAAAAIQBv9on+3QAA&#13;&#10;AAgBAAAPAAAAZHJzL2Rvd25yZXYueG1sTI9BS8NAEIXvQv/DMgUv0m4sKDXNpkhFLCKUprXnbXZM&#13;&#10;gtnZNLtN4r93qge9vGF4zJv3JcvB1qLD1leOFNxOIxBIuTMVFQr2u+fJHIQPmoyuHaGCL/SwTEdX&#13;&#10;iY6N62mLXRYKwSHkY62gDKGJpfR5iVb7qWuQ2PtwrdWB17aQptU9h9tazqLoXlpdEX8odYOrEvPP&#13;&#10;7GwV9PmmO+zeXuTm5rB2dFqfVtn7q1LX4+FpwfK4ABFwCH8XcGHg/pBysaM7k/GiVsA04UfZu3uY&#13;&#10;gTj+Tpkm8j9A+g0AAP//AwBQSwECLQAUAAYACAAAACEAtoM4kv4AAADhAQAAEwAAAAAAAAAAAAAA&#13;&#10;AAAAAAAAW0NvbnRlbnRfVHlwZXNdLnhtbFBLAQItABQABgAIAAAAIQA4/SH/1gAAAJQBAAALAAAA&#13;&#10;AAAAAAAAAAAAAC8BAABfcmVscy8ucmVsc1BLAQItABQABgAIAAAAIQAVKSQ4BQIAAOUDAAAOAAAA&#13;&#10;AAAAAAAAAAAAAC4CAABkcnMvZTJvRG9jLnhtbFBLAQItABQABgAIAAAAIQBv9on+3QAAAAgBAAAP&#13;&#10;AAAAAAAAAAAAAAAAAF8EAABkcnMvZG93bnJldi54bWxQSwUGAAAAAAQABADzAAAAaQUAAAAA&#13;&#10;" filled="f" stroked="f">
                <o:lock v:ext="edit" aspectratio="t"/>
                <w10:anchorlock/>
              </v:rect>
            </w:pict>
          </mc:Fallback>
        </mc:AlternateContent>
      </w:r>
      <w:r w:rsidR="00FD2DCE" w:rsidRPr="00164EC4">
        <w:rPr>
          <w:rFonts w:ascii="Arial" w:hAnsi="Arial" w:cs="Arial"/>
          <w:color w:val="337AB7"/>
          <w:sz w:val="41"/>
          <w:szCs w:val="41"/>
          <w:vertAlign w:val="superscript"/>
        </w:rPr>
        <w:fldChar w:fldCharType="end"/>
      </w:r>
      <w:r w:rsidR="00FD2DCE" w:rsidRPr="00164EC4">
        <w:rPr>
          <w:rFonts w:ascii="Arial" w:hAnsi="Arial" w:cs="Arial"/>
          <w:color w:val="333333"/>
          <w:sz w:val="84"/>
          <w:szCs w:val="84"/>
        </w:rPr>
        <w:t> </w:t>
      </w:r>
      <w:hyperlink r:id="rId48" w:history="1">
        <w:r w:rsidR="00FD2DCE" w:rsidRPr="00164EC4">
          <w:rPr>
            <w:rFonts w:ascii="Arial" w:hAnsi="Arial" w:cs="Arial"/>
            <w:color w:val="0087C2"/>
            <w:sz w:val="29"/>
            <w:szCs w:val="29"/>
            <w:u w:val="single"/>
          </w:rPr>
          <w:t>Heiligsprechung</w:t>
        </w:r>
      </w:hyperlink>
      <w:r w:rsidR="00FD2DCE" w:rsidRPr="00164EC4">
        <w:rPr>
          <w:rFonts w:ascii="Arial" w:hAnsi="Arial" w:cs="Arial"/>
          <w:color w:val="337AB7"/>
          <w:sz w:val="21"/>
          <w:szCs w:val="21"/>
          <w:vertAlign w:val="superscript"/>
        </w:rPr>
        <w:fldChar w:fldCharType="begin"/>
      </w:r>
      <w:r w:rsidR="00FD2DCE" w:rsidRPr="00164EC4">
        <w:rPr>
          <w:rFonts w:ascii="Arial" w:hAnsi="Arial" w:cs="Arial"/>
          <w:color w:val="337AB7"/>
          <w:sz w:val="21"/>
          <w:szCs w:val="21"/>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1"/>
          <w:szCs w:val="21"/>
          <w:vertAlign w:val="superscript"/>
        </w:rPr>
        <w:fldChar w:fldCharType="separate"/>
      </w:r>
      <w:r w:rsidR="00FD2DCE" w:rsidRPr="00164EC4">
        <w:rPr>
          <w:rFonts w:ascii="Arial" w:hAnsi="Arial" w:cs="Arial"/>
          <w:noProof/>
          <w:color w:val="337AB7"/>
          <w:sz w:val="21"/>
          <w:szCs w:val="21"/>
          <w:vertAlign w:val="superscript"/>
        </w:rPr>
        <mc:AlternateContent>
          <mc:Choice Requires="wps">
            <w:drawing>
              <wp:inline distT="0" distB="0" distL="0" distR="0" wp14:anchorId="1E1B7AD6" wp14:editId="1F44321F">
                <wp:extent cx="375920" cy="375920"/>
                <wp:effectExtent l="0" t="0" r="0" b="0"/>
                <wp:docPr id="51" name="Rechteck 51"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462F7E6" id="Rechteck 51"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GeqwBgIAAOUDAAAOAAAAZHJzL2Uyb0RvYy54bWysU1GO0zAQ/UfiDpb/adrSsmzUdLXsahHS&#13;&#10;AisWDuA6k8TaxGPGbtP2PNyEizF22tKFP8SPNZ5x3rx587K42nat2AB5g7aQk9FYCrAaS2PrQn77&#13;&#10;evfqrRQ+KFuqFi0UcgdeXi1fvlj0LocpNtiWQIJBrM97V8gmBJdnmdcNdMqP0IHlYoXUqcBXqrOS&#13;&#10;VM/oXZtNx+M3WY9UOkIN3nP2dijKZcKvKtDhc1V5CKItJHML6aR0ruKZLRcqr0m5xugDDfUPLDpl&#13;&#10;LDc9Qd2qoMSazF9QndGEHqsw0thlWFVGQ5qBp5mM/5jmsVEO0iwsjncnmfz/g9WfNg8kTFnI+UQK&#13;&#10;qzre0RfQTQD9JGKqBK9Zr3dgvDPQ+p8/wh6EsnswNdioX+98zjCP7oGiAt7do37ywuJNo2wN197x&#13;&#10;FtgbDH9MEWHfgCp5kEmEyJ5hxItnNLHqP2LJhNQ6YFJ3W1EXe7BuYpuWuDstEbZBaE6+vphfTnnV&#13;&#10;mkuHOHZQ+fFjRz68B+xEDApJzC6Bq829D8PT45PYy+KdaVvOq7y1zxKMGTOJfOQ7SLHCcsfcCQev&#13;&#10;8b/BQYO0l6JnnxXSf18rAinaD5bnv5zMZtGY6TKbX0TqdF5ZnVeU1QxVyCB5BTG8CYOZ145M3SSZ&#13;&#10;B47XrFll0jxRz4HVgSx7KSly8H006/k9vfr9dy5/AQ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MhnqsA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21"/>
          <w:szCs w:val="21"/>
          <w:vertAlign w:val="superscript"/>
        </w:rPr>
        <w:fldChar w:fldCharType="end"/>
      </w:r>
      <w:r w:rsidR="00FD2DCE" w:rsidRPr="00164EC4">
        <w:rPr>
          <w:rFonts w:ascii="Arial" w:hAnsi="Arial" w:cs="Arial"/>
          <w:color w:val="333333"/>
          <w:sz w:val="84"/>
          <w:szCs w:val="84"/>
        </w:rPr>
        <w:t> </w:t>
      </w:r>
      <w:hyperlink r:id="rId49" w:history="1">
        <w:r w:rsidR="00FD2DCE" w:rsidRPr="00164EC4">
          <w:rPr>
            <w:rFonts w:ascii="Arial" w:hAnsi="Arial" w:cs="Arial"/>
            <w:color w:val="0087C2"/>
            <w:sz w:val="42"/>
            <w:szCs w:val="42"/>
            <w:u w:val="single"/>
          </w:rPr>
          <w:t>Held</w:t>
        </w:r>
      </w:hyperlink>
      <w:r w:rsidR="00FD2DCE" w:rsidRPr="00164EC4">
        <w:rPr>
          <w:rFonts w:ascii="Arial" w:hAnsi="Arial" w:cs="Arial"/>
          <w:color w:val="337AB7"/>
          <w:sz w:val="32"/>
          <w:szCs w:val="32"/>
          <w:vertAlign w:val="superscript"/>
        </w:rPr>
        <w:fldChar w:fldCharType="begin"/>
      </w:r>
      <w:r w:rsidR="00FD2DCE" w:rsidRPr="00164EC4">
        <w:rPr>
          <w:rFonts w:ascii="Arial" w:hAnsi="Arial" w:cs="Arial"/>
          <w:color w:val="337AB7"/>
          <w:sz w:val="32"/>
          <w:szCs w:val="32"/>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32"/>
          <w:szCs w:val="32"/>
          <w:vertAlign w:val="superscript"/>
        </w:rPr>
        <w:fldChar w:fldCharType="separate"/>
      </w:r>
      <w:r w:rsidR="00FD2DCE" w:rsidRPr="00164EC4">
        <w:rPr>
          <w:rFonts w:ascii="Arial" w:hAnsi="Arial" w:cs="Arial"/>
          <w:noProof/>
          <w:color w:val="337AB7"/>
          <w:sz w:val="32"/>
          <w:szCs w:val="32"/>
          <w:vertAlign w:val="superscript"/>
        </w:rPr>
        <mc:AlternateContent>
          <mc:Choice Requires="wps">
            <w:drawing>
              <wp:inline distT="0" distB="0" distL="0" distR="0" wp14:anchorId="16438297" wp14:editId="36F59E97">
                <wp:extent cx="375920" cy="375920"/>
                <wp:effectExtent l="0" t="0" r="0" b="0"/>
                <wp:docPr id="52" name="Rechteck 52"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FBB2825" id="Rechteck 52"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T8nyBgIAAOUDAAAOAAAAZHJzL2Uyb0RvYy54bWysU1GO0zAQ/UfiDpb/adrSsmzUdLXsahHS&#13;&#10;AisWDuA6k8TaxDYzbtP2PNyEizF22tKFP8SPNZ5x3rx587K42nat2ACScbaQk9FYCrDalcbWhfz2&#13;&#10;9e7VWykoKFuq1lko5A5IXi1fvlj0Poepa1xbAgoGsZT3vpBNCD7PMtINdIpGzoPlYuWwU4GvWGcl&#13;&#10;qp7Ruzabjsdvst5h6dFpIOLs7VCUy4RfVaDD56oiCKItJHML6cR0ruKZLRcqr1H5xugDDfUPLDpl&#13;&#10;LDc9Qd2qoMQazV9QndHoyFVhpF2XuaoyGtIMPM1k/Mc0j43ykGZhccifZKL/B6s/bR5QmLKQ86kU&#13;&#10;VnW8oy+gmwD6ScRUCaRZr3dgyBto6eePsAeh7B5MDTbq13vKGebRP2BUgPy9008krLtplK3hmjxv&#13;&#10;gb3B8McUousbUCUPMokQ2TOMeCFGE6v+oyuZkFoHl9TdVtjFHqyb2KYl7k5LhG0QmpOvL+aXU161&#13;&#10;5tIhjh1UfvzYI4X34DoRg0Iis0vganNPYXh6fBJ7WXdn2pbzKm/tswRjxkwiH/kOUqxcuWPu6Aav&#13;&#10;8b/BQeNwL0XPPiskfV8rBCnaD5bnv5zMZtGY6TKbX0TqeF5ZnVeU1QxVyCB5BTG8CYOZ1x5N3SSZ&#13;&#10;B47XrFll0jxRz4HVgSx7KSly8H006/k9vfr9dy5/AQ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Gk/J8g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32"/>
          <w:szCs w:val="32"/>
          <w:vertAlign w:val="superscript"/>
        </w:rPr>
        <w:fldChar w:fldCharType="end"/>
      </w:r>
      <w:r w:rsidR="00FD2DCE" w:rsidRPr="00164EC4">
        <w:rPr>
          <w:rFonts w:ascii="Arial" w:hAnsi="Arial" w:cs="Arial"/>
          <w:color w:val="333333"/>
          <w:sz w:val="84"/>
          <w:szCs w:val="84"/>
        </w:rPr>
        <w:t> </w:t>
      </w:r>
      <w:r w:rsidR="00FD2DCE">
        <w:rPr>
          <w:rFonts w:ascii="Arial" w:hAnsi="Arial" w:cs="Arial"/>
          <w:color w:val="333333"/>
          <w:sz w:val="84"/>
          <w:szCs w:val="84"/>
        </w:rPr>
        <w:t xml:space="preserve"> </w:t>
      </w:r>
      <w:hyperlink r:id="rId50" w:history="1">
        <w:r w:rsidR="00FD2DCE" w:rsidRPr="00164EC4">
          <w:rPr>
            <w:rFonts w:ascii="Arial" w:hAnsi="Arial" w:cs="Arial"/>
            <w:color w:val="0087C2"/>
            <w:sz w:val="42"/>
            <w:szCs w:val="42"/>
            <w:u w:val="single"/>
          </w:rPr>
          <w:t>Komödiant</w:t>
        </w:r>
      </w:hyperlink>
      <w:r w:rsidR="00FD2DCE" w:rsidRPr="00164EC4">
        <w:rPr>
          <w:rFonts w:ascii="Arial" w:hAnsi="Arial" w:cs="Arial"/>
          <w:color w:val="337AB7"/>
          <w:sz w:val="32"/>
          <w:szCs w:val="32"/>
          <w:vertAlign w:val="superscript"/>
        </w:rPr>
        <w:fldChar w:fldCharType="begin"/>
      </w:r>
      <w:r w:rsidR="00FD2DCE" w:rsidRPr="00164EC4">
        <w:rPr>
          <w:rFonts w:ascii="Arial" w:hAnsi="Arial" w:cs="Arial"/>
          <w:color w:val="337AB7"/>
          <w:sz w:val="32"/>
          <w:szCs w:val="32"/>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32"/>
          <w:szCs w:val="32"/>
          <w:vertAlign w:val="superscript"/>
        </w:rPr>
        <w:fldChar w:fldCharType="separate"/>
      </w:r>
      <w:r w:rsidR="00FD2DCE" w:rsidRPr="00164EC4">
        <w:rPr>
          <w:rFonts w:ascii="Arial" w:hAnsi="Arial" w:cs="Arial"/>
          <w:noProof/>
          <w:color w:val="337AB7"/>
          <w:sz w:val="32"/>
          <w:szCs w:val="32"/>
          <w:vertAlign w:val="superscript"/>
        </w:rPr>
        <mc:AlternateContent>
          <mc:Choice Requires="wps">
            <w:drawing>
              <wp:inline distT="0" distB="0" distL="0" distR="0" wp14:anchorId="07D1E87E" wp14:editId="1AD0D0E3">
                <wp:extent cx="375920" cy="375920"/>
                <wp:effectExtent l="0" t="0" r="0" b="0"/>
                <wp:docPr id="53" name="Rechteck 53"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1446CAD" id="Rechteck 53"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fwd6BwIAAOUDAAAOAAAAZHJzL2Uyb0RvYy54bWysU1Fu2zAM/R+wOwj6X5ykyboacYquRYcB&#13;&#10;3Vas2wEUmbaF2pJGKnHS8/Qmu9goOcnS7W/Yj0CR8uPj4/Pictu1YgNIxtlCTkZjKcBqVxpbF/L7&#13;&#10;t9s376SgoGypWmehkDsgebl8/WrR+xymrnFtCSgYxFLe+0I2Ifg8y0g30CkaOQ+Wi5XDTgW+Yp2V&#13;&#10;qHpG79psOh6/zXqHpUengYizN0NRLhN+VYEOX6qKIIi2kMwtpBPTuYpntlyovEblG6P3NNQ/sOiU&#13;&#10;sdz0CHWjghJrNH9BdUajI1eFkXZd5qrKaEgz8DST8R/TPDTKQ5qFxSF/lIn+H6z+vLlHYcpCzs+k&#13;&#10;sKrjHX0F3QTQjyKmSiDNer0HQ95ASz+fwxMIZZ/A1GCjfr2nnGEe/D1GBcjfOf1IwrrrRtkarsjz&#13;&#10;FtgbDH9IIbq+AVXyIJMIkb3AiBdiNLHqP7mSCal1cEndbYVd7MG6iW1a4u64RNgGoTl5dj6/mPKq&#13;&#10;NZf2ceyg8sPHHil8ANeJGBQSmV0CV5s7CsPTw5PYy7pb07acV3lrXyQYM2YS+ch3kGLlyh1zRzd4&#13;&#10;jf8NDhqHT1L07LNC0o+1QpCi/Wh5/ovJbBaNmS6z+XmkjqeV1WlFWc1QhQySVxDD6zCYee3R1E2S&#13;&#10;eeB4xZpVJs0T9RxY7cmyl5Iie99Hs57e06vff+fyFwAAAP//AwBQSwMEFAAGAAgAAAAhAG/2if7d&#13;&#10;AAAACAEAAA8AAABkcnMvZG93bnJldi54bWxMj0FLw0AQhe9C/8MyBS/SbiwoNc2mSEUsIpSmtedt&#13;&#10;dkyC2dk0u03iv3eqB728YXjMm/cly8HWosPWV44U3E4jEEi5MxUVCva758kchA+ajK4doYIv9LBM&#13;&#10;R1eJjo3raYtdFgrBIeRjraAMoYml9HmJVvupa5DY+3Ct1YHXtpCm1T2H21rOouheWl0Rfyh1g6sS&#13;&#10;88/sbBX0+aY77N5e5ObmsHZ0Wp9W2furUtfj4WnB8rgAEXAIfxdwYeD+kHKxozuT8aJWwDThR9m7&#13;&#10;e5iBOP5OmSbyP0D6DQAA//8DAFBLAQItABQABgAIAAAAIQC2gziS/gAAAOEBAAATAAAAAAAAAAAA&#13;&#10;AAAAAAAAAABbQ29udGVudF9UeXBlc10ueG1sUEsBAi0AFAAGAAgAAAAhADj9If/WAAAAlAEAAAsA&#13;&#10;AAAAAAAAAAAAAAAALwEAAF9yZWxzLy5yZWxzUEsBAi0AFAAGAAgAAAAhAD1/B3oHAgAA5QMAAA4A&#13;&#10;AAAAAAAAAAAAAAAALgIAAGRycy9lMm9Eb2MueG1sUEsBAi0AFAAGAAgAAAAhAG/2if7dAAAACAEA&#13;&#10;AA8AAAAAAAAAAAAAAAAAYQQAAGRycy9kb3ducmV2LnhtbFBLBQYAAAAABAAEAPMAAABrBQAAAAA=&#13;&#10;" filled="f" stroked="f">
                <o:lock v:ext="edit" aspectratio="t"/>
                <w10:anchorlock/>
              </v:rect>
            </w:pict>
          </mc:Fallback>
        </mc:AlternateContent>
      </w:r>
      <w:r w:rsidR="00FD2DCE" w:rsidRPr="00164EC4">
        <w:rPr>
          <w:rFonts w:ascii="Arial" w:hAnsi="Arial" w:cs="Arial"/>
          <w:color w:val="337AB7"/>
          <w:sz w:val="32"/>
          <w:szCs w:val="32"/>
          <w:vertAlign w:val="superscript"/>
        </w:rPr>
        <w:fldChar w:fldCharType="end"/>
      </w:r>
      <w:r w:rsidR="00FD2DCE" w:rsidRPr="00164EC4">
        <w:rPr>
          <w:rFonts w:ascii="Arial" w:hAnsi="Arial" w:cs="Arial"/>
          <w:color w:val="333333"/>
          <w:sz w:val="84"/>
          <w:szCs w:val="84"/>
        </w:rPr>
        <w:t> </w:t>
      </w:r>
      <w:hyperlink r:id="rId51" w:history="1">
        <w:r w:rsidR="00FD2DCE" w:rsidRPr="00164EC4">
          <w:rPr>
            <w:rFonts w:ascii="Arial" w:hAnsi="Arial" w:cs="Arial"/>
            <w:color w:val="0087C2"/>
            <w:sz w:val="18"/>
            <w:szCs w:val="18"/>
            <w:u w:val="single"/>
          </w:rPr>
          <w:t>Paradies</w:t>
        </w:r>
      </w:hyperlink>
      <w:r w:rsidR="00FD2DCE" w:rsidRPr="00164EC4">
        <w:rPr>
          <w:rFonts w:ascii="Arial" w:hAnsi="Arial" w:cs="Arial"/>
          <w:color w:val="337AB7"/>
          <w:sz w:val="14"/>
          <w:szCs w:val="14"/>
          <w:vertAlign w:val="superscript"/>
        </w:rPr>
        <w:fldChar w:fldCharType="begin"/>
      </w:r>
      <w:r w:rsidR="00FD2DCE" w:rsidRPr="00164EC4">
        <w:rPr>
          <w:rFonts w:ascii="Arial" w:hAnsi="Arial" w:cs="Arial"/>
          <w:color w:val="337AB7"/>
          <w:sz w:val="14"/>
          <w:szCs w:val="14"/>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14"/>
          <w:szCs w:val="14"/>
          <w:vertAlign w:val="superscript"/>
        </w:rPr>
        <w:fldChar w:fldCharType="separate"/>
      </w:r>
      <w:r w:rsidR="00FD2DCE" w:rsidRPr="00164EC4">
        <w:rPr>
          <w:rFonts w:ascii="Arial" w:hAnsi="Arial" w:cs="Arial"/>
          <w:noProof/>
          <w:color w:val="337AB7"/>
          <w:sz w:val="14"/>
          <w:szCs w:val="14"/>
          <w:vertAlign w:val="superscript"/>
        </w:rPr>
        <mc:AlternateContent>
          <mc:Choice Requires="wps">
            <w:drawing>
              <wp:inline distT="0" distB="0" distL="0" distR="0" wp14:anchorId="57EA6742" wp14:editId="5688442A">
                <wp:extent cx="375920" cy="375920"/>
                <wp:effectExtent l="0" t="0" r="0" b="0"/>
                <wp:docPr id="54" name="Rechteck 54"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3059324" id="Rechteck 54"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4492BgIAAOUDAAAOAAAAZHJzL2Uyb0RvYy54bWysU1GO0zAQ/UfiDpb/adrSsmzUdLXsahHS&#13;&#10;AisWDuA6k8TaxGM8btP2PNyEizF22tKFP8SPNZ5x3rx587K42nat2IAng7aQk9FYCrAaS2PrQn77&#13;&#10;evfqrRQUlC1VixYKuQOSV8uXLxa9y2GKDbYleMEglvLeFbIJweVZRrqBTtEIHVguVug7Ffjq66z0&#13;&#10;qmf0rs2m4/GbrEdfOo8aiDh7OxTlMuFXFejwuaoIgmgLydxCOn06V/HMlguV1165xugDDfUPLDpl&#13;&#10;LDc9Qd2qoMTam7+gOqM9ElZhpLHLsKqMhjQDTzMZ/zHNY6McpFlYHHInmej/wepPmwcvTFnI+UwK&#13;&#10;qzre0RfQTQD9JGKqBNKs1zsw5Ay09PNH2INQdg+mBhv16x3lDPPoHnxUgNw96icSFm8aZWu4Jsdb&#13;&#10;YG8w/DHlPfYNqJIHmUSI7BlGvBCjiVX/EUsmpNYBk7rbynexB+smtmmJu9MSYRuE5uTri/nllFet&#13;&#10;uXSIYweVHz92nsJ7wE7EoJCe2SVwtbmnMDw9Pom9LN6ZtuW8ylv7LMGYMZPIR76DFCssd8zd4+A1&#13;&#10;/jc4aNDvpejZZ4Wk72vlQYr2g+X5LyezWTRmuszmF5G6P6+szivKaoYqZJC8ghjehMHMa+dN3SSZ&#13;&#10;B47XrFll0jxRz4HVgSx7KSly8H006/k9vfr9dy5/AQ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SuOPdg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14"/>
          <w:szCs w:val="14"/>
          <w:vertAlign w:val="superscript"/>
        </w:rPr>
        <w:fldChar w:fldCharType="end"/>
      </w:r>
      <w:r>
        <w:fldChar w:fldCharType="begin"/>
      </w:r>
      <w:r>
        <w:instrText xml:space="preserve"> HYPERLINK "https://www.dwds.de/wb/Prophet" </w:instrText>
      </w:r>
      <w:r>
        <w:fldChar w:fldCharType="separate"/>
      </w:r>
      <w:r w:rsidR="00FD2DCE" w:rsidRPr="00164EC4">
        <w:rPr>
          <w:rFonts w:ascii="Arial" w:hAnsi="Arial" w:cs="Arial"/>
          <w:color w:val="0087C2"/>
          <w:sz w:val="29"/>
          <w:szCs w:val="29"/>
          <w:u w:val="single"/>
        </w:rPr>
        <w:t>Prophet</w:t>
      </w:r>
      <w:r>
        <w:rPr>
          <w:rFonts w:ascii="Arial" w:hAnsi="Arial" w:cs="Arial"/>
          <w:color w:val="0087C2"/>
          <w:sz w:val="29"/>
          <w:szCs w:val="29"/>
          <w:u w:val="single"/>
        </w:rPr>
        <w:fldChar w:fldCharType="end"/>
      </w:r>
      <w:r w:rsidR="00FD2DCE" w:rsidRPr="00164EC4">
        <w:rPr>
          <w:rFonts w:ascii="Arial" w:hAnsi="Arial" w:cs="Arial"/>
          <w:color w:val="337AB7"/>
          <w:sz w:val="21"/>
          <w:szCs w:val="21"/>
          <w:vertAlign w:val="superscript"/>
        </w:rPr>
        <w:fldChar w:fldCharType="begin"/>
      </w:r>
      <w:r w:rsidR="00FD2DCE" w:rsidRPr="00164EC4">
        <w:rPr>
          <w:rFonts w:ascii="Arial" w:hAnsi="Arial" w:cs="Arial"/>
          <w:color w:val="337AB7"/>
          <w:sz w:val="21"/>
          <w:szCs w:val="21"/>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1"/>
          <w:szCs w:val="21"/>
          <w:vertAlign w:val="superscript"/>
        </w:rPr>
        <w:fldChar w:fldCharType="separate"/>
      </w:r>
      <w:r w:rsidR="00FD2DCE" w:rsidRPr="00164EC4">
        <w:rPr>
          <w:rFonts w:ascii="Arial" w:hAnsi="Arial" w:cs="Arial"/>
          <w:noProof/>
          <w:color w:val="337AB7"/>
          <w:sz w:val="21"/>
          <w:szCs w:val="21"/>
          <w:vertAlign w:val="superscript"/>
        </w:rPr>
        <mc:AlternateContent>
          <mc:Choice Requires="wps">
            <w:drawing>
              <wp:inline distT="0" distB="0" distL="0" distR="0" wp14:anchorId="44ABDC65" wp14:editId="1032E011">
                <wp:extent cx="375920" cy="375920"/>
                <wp:effectExtent l="0" t="0" r="0" b="0"/>
                <wp:docPr id="55" name="Rechteck 55"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8AAF779" id="Rechteck 55"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00H+BgIAAOUDAAAOAAAAZHJzL2Uyb0RvYy54bWysU1GO0zAQ/UfiDpb/adrSsmzUdLXsahHS&#13;&#10;AisWDuA6k8TaxGM8btP2PNyEizF22tKFP8SPNZ5x3rx587K42nat2IAng7aQk9FYCrAaS2PrQn77&#13;&#10;evfqrRQUlC1VixYKuQOSV8uXLxa9y2GKDbYleMEglvLeFbIJweVZRrqBTtEIHVguVug7Ffjq66z0&#13;&#10;qmf0rs2m4/GbrEdfOo8aiDh7OxTlMuFXFejwuaoIgmgLydxCOn06V/HMlguV1165xugDDfUPLDpl&#13;&#10;LDc9Qd2qoMTam7+gOqM9ElZhpLHLsKqMhjQDTzMZ/zHNY6McpFlYHHInmej/wepPmwcvTFnI+VwK&#13;&#10;qzre0RfQTQD9JGKqBNKs1zsw5Ay09PNH2INQdg+mBhv16x3lDPPoHnxUgNw96icSFm8aZWu4Jsdb&#13;&#10;YG8w/DHlPfYNqJIHmUSI7BlGvBCjiVX/EUsmpNYBk7rbynexB+smtmmJu9MSYRuE5uTri/nllFet&#13;&#10;uXSIYweVHz92nsJ7wE7EoJCe2SVwtbmnMDw9Pom9LN6ZtuW8ylv7LMGYMZPIR76DFCssd8zd4+A1&#13;&#10;/jc4aNDvpejZZ4Wk72vlQYr2g+X5LyezWTRmuszmF5G6P6+szivKaoYqZJC8ghjehMHMa+dN3SSZ&#13;&#10;B47XrFll0jxRz4HVgSx7KSly8H006/k9vfr9dy5/AQ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bdNB/g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21"/>
          <w:szCs w:val="21"/>
          <w:vertAlign w:val="superscript"/>
        </w:rPr>
        <w:fldChar w:fldCharType="end"/>
      </w:r>
      <w:r w:rsidR="00FD2DCE" w:rsidRPr="00164EC4">
        <w:rPr>
          <w:rFonts w:ascii="Arial" w:hAnsi="Arial" w:cs="Arial"/>
          <w:color w:val="333333"/>
          <w:sz w:val="84"/>
          <w:szCs w:val="84"/>
        </w:rPr>
        <w:t> </w:t>
      </w:r>
      <w:hyperlink r:id="rId52" w:history="1">
        <w:r w:rsidR="00FD2DCE" w:rsidRPr="00164EC4">
          <w:rPr>
            <w:rFonts w:ascii="Arial" w:hAnsi="Arial" w:cs="Arial"/>
            <w:color w:val="0087C2"/>
            <w:sz w:val="29"/>
            <w:szCs w:val="29"/>
            <w:u w:val="single"/>
          </w:rPr>
          <w:t>Reliquie</w:t>
        </w:r>
      </w:hyperlink>
      <w:r w:rsidR="00FD2DCE" w:rsidRPr="00164EC4">
        <w:rPr>
          <w:rFonts w:ascii="Arial" w:hAnsi="Arial" w:cs="Arial"/>
          <w:color w:val="337AB7"/>
          <w:sz w:val="21"/>
          <w:szCs w:val="21"/>
          <w:vertAlign w:val="superscript"/>
        </w:rPr>
        <w:fldChar w:fldCharType="begin"/>
      </w:r>
      <w:r w:rsidR="00FD2DCE" w:rsidRPr="00164EC4">
        <w:rPr>
          <w:rFonts w:ascii="Arial" w:hAnsi="Arial" w:cs="Arial"/>
          <w:color w:val="337AB7"/>
          <w:sz w:val="21"/>
          <w:szCs w:val="21"/>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1"/>
          <w:szCs w:val="21"/>
          <w:vertAlign w:val="superscript"/>
        </w:rPr>
        <w:fldChar w:fldCharType="separate"/>
      </w:r>
      <w:r w:rsidR="00FD2DCE" w:rsidRPr="00164EC4">
        <w:rPr>
          <w:rFonts w:ascii="Arial" w:hAnsi="Arial" w:cs="Arial"/>
          <w:noProof/>
          <w:color w:val="337AB7"/>
          <w:sz w:val="21"/>
          <w:szCs w:val="21"/>
          <w:vertAlign w:val="superscript"/>
        </w:rPr>
        <mc:AlternateContent>
          <mc:Choice Requires="wps">
            <w:drawing>
              <wp:inline distT="0" distB="0" distL="0" distR="0" wp14:anchorId="0ACAA9B2" wp14:editId="1BDCCA03">
                <wp:extent cx="375920" cy="375920"/>
                <wp:effectExtent l="0" t="0" r="0" b="0"/>
                <wp:docPr id="56" name="Rechteck 56"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AE1EE15" id="Rechteck 56"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hWK8BwIAAOUDAAAOAAAAZHJzL2Uyb0RvYy54bWysU1Fu2zAM/R+wOwj6X5xkSbsacYquRYcB&#13;&#10;3Vas2wEUmbaF2pJGKnHS8/Qmu9goOcnS7W/Yj0CR8uPj4/Pictu1YgNIxtlCTkZjKcBqVxpbF/L7&#13;&#10;t9s376SgoGypWmehkDsgebl8/WrR+xymrnFtCSgYxFLe+0I2Ifg8y0g30CkaOQ+Wi5XDTgW+Yp2V&#13;&#10;qHpG79psOh6fZb3D0qPTQMTZm6Eolwm/qkCHL1VFEERbSOYW0onpXMUzWy5UXqPyjdF7GuofWHTK&#13;&#10;WG56hLpRQYk1mr+gOqPRkavCSLsuc1VlNKQZeJrJ+I9pHhrlIc3C4pA/ykT/D1Z/3tyjMGUh52dS&#13;&#10;WNXxjr6CbgLoRxFTJZBmvd6DIW+gpZ/P4QmEsk9garBRv95TzjAP/h6jAuTvnH4kYd11o2wNV+R5&#13;&#10;C+wNhj+kEF3fgCp5kEmEyF5gxAsxmlj1n1zJhNQ6uKTutsIu9mDdxDYtcXdcImyD0Jx8ez6/mPKq&#13;&#10;NZf2ceyg8sPHHil8ANeJGBQSmV0CV5s7CsPTw5PYy7pb07acV3lrXyQYM2YS+ch3kGLlyh1zRzd4&#13;&#10;jf8NDhqHT1L07LNC0o+1QpCi/Wh5/ovJbBaNmS6z+XmkjqeV1WlFWc1QhQySVxDD6zCYee3R1E2S&#13;&#10;eeB4xZpVJs0T9RxY7cmyl5Iie99Hs57e06vff+fyFwAAAP//AwBQSwMEFAAGAAgAAAAhAG/2if7d&#13;&#10;AAAACAEAAA8AAABkcnMvZG93bnJldi54bWxMj0FLw0AQhe9C/8MyBS/SbiwoNc2mSEUsIpSmtedt&#13;&#10;dkyC2dk0u03iv3eqB728YXjMm/cly8HWosPWV44U3E4jEEi5MxUVCva758kchA+ajK4doYIv9LBM&#13;&#10;R1eJjo3raYtdFgrBIeRjraAMoYml9HmJVvupa5DY+3Ct1YHXtpCm1T2H21rOouheWl0Rfyh1g6sS&#13;&#10;88/sbBX0+aY77N5e5ObmsHZ0Wp9W2furUtfj4WnB8rgAEXAIfxdwYeD+kHKxozuT8aJWwDThR9m7&#13;&#10;e5iBOP5OmSbyP0D6DQAA//8DAFBLAQItABQABgAIAAAAIQC2gziS/gAAAOEBAAATAAAAAAAAAAAA&#13;&#10;AAAAAAAAAABbQ29udGVudF9UeXBlc10ueG1sUEsBAi0AFAAGAAgAAAAhADj9If/WAAAAlAEAAAsA&#13;&#10;AAAAAAAAAAAAAAAALwEAAF9yZWxzLy5yZWxzUEsBAi0AFAAGAAgAAAAhAEWFYrwHAgAA5QMAAA4A&#13;&#10;AAAAAAAAAAAAAAAALgIAAGRycy9lMm9Eb2MueG1sUEsBAi0AFAAGAAgAAAAhAG/2if7dAAAACAEA&#13;&#10;AA8AAAAAAAAAAAAAAAAAYQQAAGRycy9kb3ducmV2LnhtbFBLBQYAAAAABAAEAPMAAABrBQAAAAA=&#13;&#10;" filled="f" stroked="f">
                <o:lock v:ext="edit" aspectratio="t"/>
                <w10:anchorlock/>
              </v:rect>
            </w:pict>
          </mc:Fallback>
        </mc:AlternateContent>
      </w:r>
      <w:r w:rsidR="00FD2DCE" w:rsidRPr="00164EC4">
        <w:rPr>
          <w:rFonts w:ascii="Arial" w:hAnsi="Arial" w:cs="Arial"/>
          <w:color w:val="337AB7"/>
          <w:sz w:val="21"/>
          <w:szCs w:val="21"/>
          <w:vertAlign w:val="superscript"/>
        </w:rPr>
        <w:fldChar w:fldCharType="end"/>
      </w:r>
      <w:r w:rsidR="00FD2DCE" w:rsidRPr="00164EC4">
        <w:rPr>
          <w:rFonts w:ascii="Arial" w:hAnsi="Arial" w:cs="Arial"/>
          <w:color w:val="333333"/>
          <w:sz w:val="84"/>
          <w:szCs w:val="84"/>
        </w:rPr>
        <w:t> </w:t>
      </w:r>
      <w:hyperlink r:id="rId53" w:history="1">
        <w:r w:rsidR="00FD2DCE" w:rsidRPr="00164EC4">
          <w:rPr>
            <w:rFonts w:ascii="Arial" w:hAnsi="Arial" w:cs="Arial"/>
            <w:color w:val="0087C2"/>
            <w:sz w:val="18"/>
            <w:szCs w:val="18"/>
            <w:u w:val="single"/>
          </w:rPr>
          <w:t>Schrein</w:t>
        </w:r>
      </w:hyperlink>
      <w:r w:rsidR="00FD2DCE" w:rsidRPr="00164EC4">
        <w:rPr>
          <w:rFonts w:ascii="Arial" w:hAnsi="Arial" w:cs="Arial"/>
          <w:color w:val="337AB7"/>
          <w:sz w:val="14"/>
          <w:szCs w:val="14"/>
          <w:vertAlign w:val="superscript"/>
        </w:rPr>
        <w:fldChar w:fldCharType="begin"/>
      </w:r>
      <w:r w:rsidR="00FD2DCE" w:rsidRPr="00164EC4">
        <w:rPr>
          <w:rFonts w:ascii="Arial" w:hAnsi="Arial" w:cs="Arial"/>
          <w:color w:val="337AB7"/>
          <w:sz w:val="14"/>
          <w:szCs w:val="14"/>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14"/>
          <w:szCs w:val="14"/>
          <w:vertAlign w:val="superscript"/>
        </w:rPr>
        <w:fldChar w:fldCharType="separate"/>
      </w:r>
      <w:r w:rsidR="00FD2DCE" w:rsidRPr="00164EC4">
        <w:rPr>
          <w:rFonts w:ascii="Arial" w:hAnsi="Arial" w:cs="Arial"/>
          <w:noProof/>
          <w:color w:val="337AB7"/>
          <w:sz w:val="14"/>
          <w:szCs w:val="14"/>
          <w:vertAlign w:val="superscript"/>
        </w:rPr>
        <mc:AlternateContent>
          <mc:Choice Requires="wps">
            <w:drawing>
              <wp:inline distT="0" distB="0" distL="0" distR="0" wp14:anchorId="003E9F59" wp14:editId="7D73CD07">
                <wp:extent cx="375920" cy="375920"/>
                <wp:effectExtent l="0" t="0" r="0" b="0"/>
                <wp:docPr id="57" name="Rechteck 57"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B517ECC" id="Rechteck 57"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taw0BgIAAOUDAAAOAAAAZHJzL2Uyb0RvYy54bWysU1GO0zAQ/UfiDpb/adrSsmzUdLXsahHS&#13;&#10;AisWDuA6k8TaxGPGbtP2PNyEizF22tKFP8SPNZ5x3rx587K42nat2AB5g7aQk9FYCrAaS2PrQn77&#13;&#10;evfqrRQ+KFuqFi0UcgdeXi1fvlj0LocpNtiWQIJBrM97V8gmBJdnmdcNdMqP0IHlYoXUqcBXqrOS&#13;&#10;VM/oXZtNx+M3WY9UOkIN3nP2dijKZcKvKtDhc1V5CKItJHML6aR0ruKZLRcqr0m5xugDDfUPLDpl&#13;&#10;LDc9Qd2qoMSazF9QndGEHqsw0thlWFVGQ5qBp5mM/5jmsVEO0iwsjncnmfz/g9WfNg8kTFnI+YUU&#13;&#10;VnW8oy+gmwD6ScRUCV6zXu/AeGeg9T9/hD0IZfdgarBRv975nGEe3QNFBby7R/3khcWbRtkarr3j&#13;&#10;LbA3GP6YIsK+AVXyIJMIkT3DiBfPaGLVf8SSCal1wKTutqIu9mDdxDYtcXdaImyD0Jx8fTG/nPKq&#13;&#10;NZcOceyg8uPHjnx4D9iJGBSSmF0CV5t7H4anxyexl8U707acV3lrnyUYM2YS+ch3kGKF5Y65Ew5e&#13;&#10;43+DgwZpL0XPPiuk/75WBFK0HyzPfzmZzaIx02U2v4jU6byyOq8oqxmqkEHyCmJ4EwYzrx2Zukky&#13;&#10;DxyvWbPKpHmingOrA1n2UlLk4Pto1vN7evX771z+Ag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YrWsNA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14"/>
          <w:szCs w:val="14"/>
          <w:vertAlign w:val="superscript"/>
        </w:rPr>
        <w:fldChar w:fldCharType="end"/>
      </w:r>
      <w:r w:rsidR="00FD2DCE" w:rsidRPr="00164EC4">
        <w:rPr>
          <w:rFonts w:ascii="Arial" w:hAnsi="Arial" w:cs="Arial"/>
          <w:color w:val="333333"/>
          <w:sz w:val="84"/>
          <w:szCs w:val="84"/>
        </w:rPr>
        <w:t> </w:t>
      </w:r>
      <w:hyperlink r:id="rId54" w:history="1">
        <w:r w:rsidR="00FD2DCE" w:rsidRPr="00164EC4">
          <w:rPr>
            <w:rFonts w:ascii="Arial" w:hAnsi="Arial" w:cs="Arial"/>
            <w:color w:val="0087C2"/>
            <w:sz w:val="42"/>
            <w:szCs w:val="42"/>
            <w:u w:val="single"/>
          </w:rPr>
          <w:t>Selbstmordattentäter</w:t>
        </w:r>
      </w:hyperlink>
      <w:r w:rsidR="00FD2DCE" w:rsidRPr="00164EC4">
        <w:rPr>
          <w:rFonts w:ascii="Arial" w:hAnsi="Arial" w:cs="Arial"/>
          <w:color w:val="337AB7"/>
          <w:sz w:val="32"/>
          <w:szCs w:val="32"/>
          <w:vertAlign w:val="superscript"/>
        </w:rPr>
        <w:fldChar w:fldCharType="begin"/>
      </w:r>
      <w:r w:rsidR="00FD2DCE" w:rsidRPr="00164EC4">
        <w:rPr>
          <w:rFonts w:ascii="Arial" w:hAnsi="Arial" w:cs="Arial"/>
          <w:color w:val="337AB7"/>
          <w:sz w:val="32"/>
          <w:szCs w:val="32"/>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32"/>
          <w:szCs w:val="32"/>
          <w:vertAlign w:val="superscript"/>
        </w:rPr>
        <w:fldChar w:fldCharType="separate"/>
      </w:r>
      <w:r w:rsidR="00FD2DCE" w:rsidRPr="00164EC4">
        <w:rPr>
          <w:rFonts w:ascii="Arial" w:hAnsi="Arial" w:cs="Arial"/>
          <w:noProof/>
          <w:color w:val="337AB7"/>
          <w:sz w:val="32"/>
          <w:szCs w:val="32"/>
          <w:vertAlign w:val="superscript"/>
        </w:rPr>
        <mc:AlternateContent>
          <mc:Choice Requires="wps">
            <w:drawing>
              <wp:inline distT="0" distB="0" distL="0" distR="0" wp14:anchorId="5E8D927C" wp14:editId="78397A88">
                <wp:extent cx="375920" cy="375920"/>
                <wp:effectExtent l="0" t="0" r="0" b="0"/>
                <wp:docPr id="58" name="Rechteck 58"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7A00632" id="Rechteck 58"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vXOlBgIAAOUDAAAOAAAAZHJzL2Uyb0RvYy54bWysU1GO0zAQ/UfiDpb/adrSsmzUdLXsahHS&#13;&#10;AisWDuA6k8TaxGM8btP2PNyEizF22tKFP8SPNZ5x3rx587K42nat2IAng7aQk9FYCrAaS2PrQn77&#13;&#10;evfqrRQUlC1VixYKuQOSV8uXLxa9y2GKDbYleMEglvLeFbIJweVZRrqBTtEIHVguVug7Ffjq66z0&#13;&#10;qmf0rs2m4/GbrEdfOo8aiDh7OxTlMuFXFejwuaoIgmgLydxCOn06V/HMlguV1165xugDDfUPLDpl&#13;&#10;LDc9Qd2qoMTam7+gOqM9ElZhpLHLsKqMhjQDTzMZ/zHNY6McpFlYHHInmej/wepPmwcvTFnIOW/K&#13;&#10;qo539AV0E0A/iZgqgTTr9Q4MOQMt/fwR9iCU3YOpwUb9ekc5wzy6Bx8VIHeP+omExZtG2RquyfEW&#13;&#10;2BsMf0x5j30DquRBJhEie4YRL8RoYtV/xJIJqXXApO628l3swbqJbVri7rRE2AahOfn6Yn455VVr&#13;&#10;Lh3i2EHlx4+dp/AesBMxKKRndglcbe4pDE+PT2Ivi3embTmv8tY+SzBmzCTyke8gxQrLHXP3OHiN&#13;&#10;/w0OGvR7KXr2WSHp+1p5kKL9YHn+y8lsFo2ZLrP5RaTuzyur84qymqEKGSSvIIY3YTDz2nlTN0nm&#13;&#10;geM1a1aZNE/Uc2B1IMteSoocfB/Nen5Pr37/nctfAA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q71zpQ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32"/>
          <w:szCs w:val="32"/>
          <w:vertAlign w:val="superscript"/>
        </w:rPr>
        <w:fldChar w:fldCharType="end"/>
      </w:r>
      <w:r w:rsidR="00FD2DCE" w:rsidRPr="00164EC4">
        <w:rPr>
          <w:rFonts w:ascii="Arial" w:hAnsi="Arial" w:cs="Arial"/>
          <w:color w:val="333333"/>
          <w:sz w:val="84"/>
          <w:szCs w:val="84"/>
        </w:rPr>
        <w:t> </w:t>
      </w:r>
      <w:hyperlink r:id="rId55" w:history="1">
        <w:r w:rsidR="00FD2DCE" w:rsidRPr="00164EC4">
          <w:rPr>
            <w:rFonts w:ascii="Arial" w:hAnsi="Arial" w:cs="Arial"/>
            <w:color w:val="0087C2"/>
            <w:sz w:val="29"/>
            <w:szCs w:val="29"/>
            <w:u w:val="single"/>
          </w:rPr>
          <w:t>Selbstmörder</w:t>
        </w:r>
      </w:hyperlink>
      <w:r w:rsidR="00FD2DCE" w:rsidRPr="00164EC4">
        <w:rPr>
          <w:rFonts w:ascii="Arial" w:hAnsi="Arial" w:cs="Arial"/>
          <w:color w:val="337AB7"/>
          <w:sz w:val="21"/>
          <w:szCs w:val="21"/>
          <w:vertAlign w:val="superscript"/>
        </w:rPr>
        <w:fldChar w:fldCharType="begin"/>
      </w:r>
      <w:r w:rsidR="00FD2DCE" w:rsidRPr="00164EC4">
        <w:rPr>
          <w:rFonts w:ascii="Arial" w:hAnsi="Arial" w:cs="Arial"/>
          <w:color w:val="337AB7"/>
          <w:sz w:val="21"/>
          <w:szCs w:val="21"/>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1"/>
          <w:szCs w:val="21"/>
          <w:vertAlign w:val="superscript"/>
        </w:rPr>
        <w:fldChar w:fldCharType="separate"/>
      </w:r>
      <w:r w:rsidR="00FD2DCE" w:rsidRPr="00164EC4">
        <w:rPr>
          <w:rFonts w:ascii="Arial" w:hAnsi="Arial" w:cs="Arial"/>
          <w:noProof/>
          <w:color w:val="337AB7"/>
          <w:sz w:val="21"/>
          <w:szCs w:val="21"/>
          <w:vertAlign w:val="superscript"/>
        </w:rPr>
        <mc:AlternateContent>
          <mc:Choice Requires="wps">
            <w:drawing>
              <wp:inline distT="0" distB="0" distL="0" distR="0" wp14:anchorId="501EAB4A" wp14:editId="439E27B3">
                <wp:extent cx="375920" cy="375920"/>
                <wp:effectExtent l="0" t="0" r="0" b="0"/>
                <wp:docPr id="59" name="Rechteck 59"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19F16E2" id="Rechteck 59"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jb0tBgIAAOUDAAAOAAAAZHJzL2Uyb0RvYy54bWysU1GO0zAQ/UfiDpb/adrSsjRqulp2tQhp&#13;&#10;gRULB3CdSWJt4jEet2n3PNyEizF22tKFP8SPNZ5x3rx587K83HWt2IIng7aQk9FYCrAaS2PrQn77&#13;&#10;evvqrRQUlC1VixYKuQeSl6uXL5a9y2GKDbYleMEglvLeFbIJweVZRrqBTtEIHVguVug7Ffjq66z0&#13;&#10;qmf0rs2m4/GbrEdfOo8aiDh7MxTlKuFXFejwuaoIgmgLydxCOn061/HMVkuV1165xugDDfUPLDpl&#13;&#10;LDc9Qd2ooMTGm7+gOqM9ElZhpLHLsKqMhjQDTzMZ/zHNQ6McpFlYHHInmej/wepP23svTFnI+UIK&#13;&#10;qzre0RfQTQD9KGKqBNKs1zsw5Ay09PNHeAKh7BOYGmzUr3eUM8yDu/dRAXJ3qB9JWLxulK3hihxv&#13;&#10;gb3B8MeU99g3oEoeZBIhsmcY8UKMJtb9RyyZkNoETOruKt/FHqyb2KUl7k9LhF0QmpOvL+aLKa9a&#13;&#10;c+kQxw4qP37sPIX3gJ2IQSE9s0vgantHYXh6fBJ7Wbw1bct5lbf2WYIxYyaRj3wHKdZY7pm7x8Fr&#13;&#10;/G9w0KB/kqJnnxWSvm+UBynaD5bnX0xms2jMdJnNLyJ1f15Zn1eU1QxVyCB5BTG8DoOZN86bukky&#13;&#10;DxyvWLPKpHmingOrA1n2UlLk4Pto1vN7evX771z9Ag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jI29LQ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21"/>
          <w:szCs w:val="21"/>
          <w:vertAlign w:val="superscript"/>
        </w:rPr>
        <w:fldChar w:fldCharType="end"/>
      </w:r>
      <w:r>
        <w:fldChar w:fldCharType="begin"/>
      </w:r>
      <w:r>
        <w:instrText xml:space="preserve"> HYPERLINK "https://www.dwds.de/wb/Seligsprechung" </w:instrText>
      </w:r>
      <w:r>
        <w:fldChar w:fldCharType="separate"/>
      </w:r>
      <w:r w:rsidR="00FD2DCE" w:rsidRPr="00164EC4">
        <w:rPr>
          <w:rFonts w:ascii="Arial" w:hAnsi="Arial" w:cs="Arial"/>
          <w:color w:val="0087C2"/>
          <w:sz w:val="29"/>
          <w:szCs w:val="29"/>
          <w:u w:val="single"/>
        </w:rPr>
        <w:t>Seligsprechung</w:t>
      </w:r>
      <w:r>
        <w:rPr>
          <w:rFonts w:ascii="Arial" w:hAnsi="Arial" w:cs="Arial"/>
          <w:color w:val="0087C2"/>
          <w:sz w:val="29"/>
          <w:szCs w:val="29"/>
          <w:u w:val="single"/>
        </w:rPr>
        <w:fldChar w:fldCharType="end"/>
      </w:r>
      <w:r w:rsidR="00FD2DCE" w:rsidRPr="00164EC4">
        <w:rPr>
          <w:rFonts w:ascii="Arial" w:hAnsi="Arial" w:cs="Arial"/>
          <w:color w:val="337AB7"/>
          <w:sz w:val="21"/>
          <w:szCs w:val="21"/>
          <w:vertAlign w:val="superscript"/>
        </w:rPr>
        <w:fldChar w:fldCharType="begin"/>
      </w:r>
      <w:r w:rsidR="00FD2DCE" w:rsidRPr="00164EC4">
        <w:rPr>
          <w:rFonts w:ascii="Arial" w:hAnsi="Arial" w:cs="Arial"/>
          <w:color w:val="337AB7"/>
          <w:sz w:val="21"/>
          <w:szCs w:val="21"/>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1"/>
          <w:szCs w:val="21"/>
          <w:vertAlign w:val="superscript"/>
        </w:rPr>
        <w:fldChar w:fldCharType="separate"/>
      </w:r>
      <w:r w:rsidR="00FD2DCE" w:rsidRPr="00164EC4">
        <w:rPr>
          <w:rFonts w:ascii="Arial" w:hAnsi="Arial" w:cs="Arial"/>
          <w:noProof/>
          <w:color w:val="337AB7"/>
          <w:sz w:val="21"/>
          <w:szCs w:val="21"/>
          <w:vertAlign w:val="superscript"/>
        </w:rPr>
        <mc:AlternateContent>
          <mc:Choice Requires="wps">
            <w:drawing>
              <wp:inline distT="0" distB="0" distL="0" distR="0" wp14:anchorId="2565D47F" wp14:editId="4E95D724">
                <wp:extent cx="375920" cy="375920"/>
                <wp:effectExtent l="0" t="0" r="0" b="0"/>
                <wp:docPr id="60" name="Rechteck 60"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06A31F7" id="Rechteck 60"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5otMNBgIAAOUDAAAOAAAAZHJzL2Uyb0RvYy54bWysU1Fu2zAM/R+wOwj6X5xkabsacYquRYcB&#13;&#10;3Vas2wEUmbaF2pJGKnGS8/Qmu9goOcnS7W/Yj0CR8uPj4/P8atO1Yg1IxtlCTkZjKcBqVxpbF/L7&#13;&#10;t7s376SgoGypWmehkFsgebV4/Wre+xymrnFtCSgYxFLe+0I2Ifg8y0g30CkaOQ+Wi5XDTgW+Yp2V&#13;&#10;qHpG79psOh6fZ73D0qPTQMTZ26EoFwm/qkCHL1VFEERbSOYW0onpXMYzW8xVXqPyjdF7GuofWHTK&#13;&#10;WG56hLpVQYkVmr+gOqPRkavCSLsuc1VlNKQZeJrJ+I9pHhvlIc3C4pA/ykT/D1Z/Xj+gMGUhz1ke&#13;&#10;qzre0VfQTQD9JGKqBNKs13sw5A209PM57EAouwNTg4369Z5yhnn0DxgVIH/v9BMJ624aZWu4Js9b&#13;&#10;YG8w/CGF6PoGVMmDTCJE9gIjXojRxLL/5EompFbBJXU3FXaxB+smNmmJ2+MSYROE5uTbi7PLKRPX&#13;&#10;XNrHsYPKDx97pPABXCdiUEhkdglcre8pDE8PT2Iv6+5M23Je5a19kWDMmEnkI99BiqUrt8wd3eA1&#13;&#10;/jc4aBzupOjZZ4WkHyuFIEX70fL8l5PZLBozXWZnF5E6nlaWpxVlNUMVMkheQQxvwmDmlUdTN0nm&#13;&#10;geM1a1aZNE/Uc2C1J8teSorsfR/NenpPr37/nYtfAA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uaLTDQ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21"/>
          <w:szCs w:val="21"/>
          <w:vertAlign w:val="superscript"/>
        </w:rPr>
        <w:fldChar w:fldCharType="end"/>
      </w:r>
      <w:r w:rsidR="00FD2DCE" w:rsidRPr="00164EC4">
        <w:rPr>
          <w:rFonts w:ascii="Arial" w:hAnsi="Arial" w:cs="Arial"/>
          <w:color w:val="333333"/>
          <w:sz w:val="84"/>
          <w:szCs w:val="84"/>
        </w:rPr>
        <w:t> </w:t>
      </w:r>
      <w:hyperlink r:id="rId56" w:history="1">
        <w:r w:rsidR="00FD2DCE" w:rsidRPr="00164EC4">
          <w:rPr>
            <w:rFonts w:ascii="Arial" w:hAnsi="Arial" w:cs="Arial"/>
            <w:color w:val="0087C2"/>
            <w:sz w:val="35"/>
            <w:szCs w:val="35"/>
            <w:u w:val="single"/>
          </w:rPr>
          <w:t>christlich</w:t>
        </w:r>
      </w:hyperlink>
      <w:r w:rsidR="00FD2DCE" w:rsidRPr="00164EC4">
        <w:rPr>
          <w:rFonts w:ascii="Arial" w:hAnsi="Arial" w:cs="Arial"/>
          <w:color w:val="337AB7"/>
          <w:sz w:val="26"/>
          <w:szCs w:val="26"/>
          <w:vertAlign w:val="superscript"/>
        </w:rPr>
        <w:fldChar w:fldCharType="begin"/>
      </w:r>
      <w:r w:rsidR="00FD2DCE" w:rsidRPr="00164EC4">
        <w:rPr>
          <w:rFonts w:ascii="Arial" w:hAnsi="Arial" w:cs="Arial"/>
          <w:color w:val="337AB7"/>
          <w:sz w:val="26"/>
          <w:szCs w:val="26"/>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6"/>
          <w:szCs w:val="26"/>
          <w:vertAlign w:val="superscript"/>
        </w:rPr>
        <w:fldChar w:fldCharType="separate"/>
      </w:r>
      <w:r w:rsidR="00FD2DCE" w:rsidRPr="00164EC4">
        <w:rPr>
          <w:rFonts w:ascii="Arial" w:hAnsi="Arial" w:cs="Arial"/>
          <w:noProof/>
          <w:color w:val="337AB7"/>
          <w:sz w:val="26"/>
          <w:szCs w:val="26"/>
          <w:vertAlign w:val="superscript"/>
        </w:rPr>
        <mc:AlternateContent>
          <mc:Choice Requires="wps">
            <w:drawing>
              <wp:inline distT="0" distB="0" distL="0" distR="0" wp14:anchorId="656B5319" wp14:editId="615FC9CF">
                <wp:extent cx="375920" cy="375920"/>
                <wp:effectExtent l="0" t="0" r="0" b="0"/>
                <wp:docPr id="61" name="Rechteck 61"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59E4358" id="Rechteck 61"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kh2FBgIAAOUDAAAOAAAAZHJzL2Uyb0RvYy54bWysU1Fu2zAM/R+wOwj6X5xkabsacYquRYcB&#13;&#10;3Vas2wEUmbaF2qImKnGS8/Qmu9goOcnS7W/Yj0CR8uPj4/P8atO1Yg2eDNpCTkZjKcBqLI2tC/n9&#13;&#10;292bd1JQULZULVoo5BZIXi1ev5r3LocpNtiW4AWDWMp7V8gmBJdnGekGOkUjdGC5WKHvVOCrr7PS&#13;&#10;q57RuzabjsfnWY++dB41EHH2dijKRcKvKtDhS1URBNEWkrmFdPp0LuOZLeYqr71yjdF7GuofWHTK&#13;&#10;WG56hLpVQYmVN39BdUZ7JKzCSGOXYVUZDWkGnmYy/mOax0Y5SLOwOOSOMtH/g9Wf1w9emLKQ5xMp&#13;&#10;rOp4R19BNwH0k4ipEkizXu/BkDPQ0s/nsAOh7A5MDTbq1zvKGebRPfioALl71E8kLN40ytZwTY63&#13;&#10;wN5g+EPKe+wbUCUPMokQ2QuMeCFGE8v+E5ZMSK0CJnU3le9iD9ZNbNISt8clwiYIzcm3F2eXU161&#13;&#10;5tI+jh1UfvjYeQofADsRg0J6ZpfA1fqewvD08CT2snhn2pbzKm/tiwRjxkwiH/kOUiyx3DJ3j4PX&#13;&#10;+N/goEG/k6JnnxWSfqyUBynaj5bnv5zMZtGY6TI7u4jU/WlleVpRVjNUIYPkFcTwJgxmXjlv6ibJ&#13;&#10;PHC8Zs0qk+aJeg6s9mTZS0mRve+jWU/v6dXvv3PxCw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npIdhQ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26"/>
          <w:szCs w:val="26"/>
          <w:vertAlign w:val="superscript"/>
        </w:rPr>
        <w:fldChar w:fldCharType="end"/>
      </w:r>
      <w:r w:rsidR="00FD2DCE" w:rsidRPr="00164EC4">
        <w:rPr>
          <w:rFonts w:ascii="Arial" w:hAnsi="Arial" w:cs="Arial"/>
          <w:color w:val="333333"/>
          <w:sz w:val="84"/>
          <w:szCs w:val="84"/>
        </w:rPr>
        <w:t> </w:t>
      </w:r>
      <w:hyperlink r:id="rId57" w:history="1">
        <w:r w:rsidR="00FD2DCE" w:rsidRPr="00164EC4">
          <w:rPr>
            <w:rFonts w:ascii="Arial" w:hAnsi="Arial" w:cs="Arial"/>
            <w:color w:val="0087C2"/>
            <w:sz w:val="35"/>
            <w:szCs w:val="35"/>
            <w:u w:val="single"/>
          </w:rPr>
          <w:t>frühchristlich</w:t>
        </w:r>
      </w:hyperlink>
      <w:r w:rsidR="00FD2DCE" w:rsidRPr="00164EC4">
        <w:rPr>
          <w:rFonts w:ascii="Arial" w:hAnsi="Arial" w:cs="Arial"/>
          <w:color w:val="337AB7"/>
          <w:sz w:val="26"/>
          <w:szCs w:val="26"/>
          <w:vertAlign w:val="superscript"/>
        </w:rPr>
        <w:fldChar w:fldCharType="begin"/>
      </w:r>
      <w:r w:rsidR="00FD2DCE" w:rsidRPr="00164EC4">
        <w:rPr>
          <w:rFonts w:ascii="Arial" w:hAnsi="Arial" w:cs="Arial"/>
          <w:color w:val="337AB7"/>
          <w:sz w:val="26"/>
          <w:szCs w:val="26"/>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6"/>
          <w:szCs w:val="26"/>
          <w:vertAlign w:val="superscript"/>
        </w:rPr>
        <w:fldChar w:fldCharType="separate"/>
      </w:r>
      <w:r w:rsidR="00FD2DCE" w:rsidRPr="00164EC4">
        <w:rPr>
          <w:rFonts w:ascii="Arial" w:hAnsi="Arial" w:cs="Arial"/>
          <w:noProof/>
          <w:color w:val="337AB7"/>
          <w:sz w:val="26"/>
          <w:szCs w:val="26"/>
          <w:vertAlign w:val="superscript"/>
        </w:rPr>
        <mc:AlternateContent>
          <mc:Choice Requires="wps">
            <w:drawing>
              <wp:inline distT="0" distB="0" distL="0" distR="0" wp14:anchorId="32CE0156" wp14:editId="241612BE">
                <wp:extent cx="375920" cy="375920"/>
                <wp:effectExtent l="0" t="0" r="0" b="0"/>
                <wp:docPr id="62" name="Rechteck 62"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0FCFD2A" id="Rechteck 62"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xD7HBgIAAOUDAAAOAAAAZHJzL2Uyb0RvYy54bWysU1Fu2zAM/R+wOwj6X5xkabsacYquRYcB&#13;&#10;3Vas2wEUmbaF2qJGKXGS8/Qmu9goOcnS7W/Yj0CR8uPj4/P8atO1Yg3kDdpCTkZjKcBqLI2tC/n9&#13;&#10;292bd1L4oGypWrRQyC14ebV4/Wreuxym2GBbAgkGsT7vXSGbEFyeZV430Ck/QgeWixVSpwJfqc5K&#13;&#10;Uj2jd202HY/Psx6pdIQavOfs7VCUi4RfVaDDl6ryEERbSOYW0knpXMYzW8xVXpNyjdF7GuofWHTK&#13;&#10;WG56hLpVQYkVmb+gOqMJPVZhpLHLsKqMhjQDTzMZ/zHNY6McpFlYHO+OMvn/B6s/rx9ImLKQ51Mp&#13;&#10;rOp4R19BNwH0k4ipErxmvd6D8c5A638+hx0IZXdgarBRv975nGEe3QNFBby7R/3khcWbRtkarr3j&#13;&#10;LbA3GP6QIsK+AVXyIJMIkb3AiBfPaGLZf8KSCalVwKTupqIu9mDdxCYtcXtcImyC0Jx8e3F2OeVV&#13;&#10;ay7t49hB5YePHfnwAbATMSgkMbsErtb3PgxPD09iL4t3pm05r/LWvkgwZswk8pHvIMUSyy1zJxy8&#13;&#10;xv8GBw3SToqefVZI/2OlCKRoP1qe/3Iym0Vjpsvs7CJSp9PK8rSirGaoQgbJK4jhTRjMvHJk6ibJ&#13;&#10;PHC8Zs0qk+aJeg6s9mTZS0mRve+jWU/v6dXvv3PxCw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tsQ+xw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26"/>
          <w:szCs w:val="26"/>
          <w:vertAlign w:val="superscript"/>
        </w:rPr>
        <w:fldChar w:fldCharType="end"/>
      </w:r>
      <w:r w:rsidR="00FD2DCE" w:rsidRPr="00164EC4">
        <w:rPr>
          <w:rFonts w:ascii="Arial" w:hAnsi="Arial" w:cs="Arial"/>
          <w:color w:val="333333"/>
          <w:sz w:val="84"/>
          <w:szCs w:val="84"/>
        </w:rPr>
        <w:t> </w:t>
      </w:r>
      <w:hyperlink r:id="rId58" w:history="1">
        <w:r w:rsidR="00FD2DCE" w:rsidRPr="00164EC4">
          <w:rPr>
            <w:rFonts w:ascii="Arial" w:hAnsi="Arial" w:cs="Arial"/>
            <w:color w:val="0087C2"/>
            <w:sz w:val="35"/>
            <w:szCs w:val="35"/>
            <w:u w:val="single"/>
          </w:rPr>
          <w:t>gefallen</w:t>
        </w:r>
      </w:hyperlink>
      <w:r w:rsidR="00FD2DCE" w:rsidRPr="00164EC4">
        <w:rPr>
          <w:rFonts w:ascii="Arial" w:hAnsi="Arial" w:cs="Arial"/>
          <w:color w:val="337AB7"/>
          <w:sz w:val="26"/>
          <w:szCs w:val="26"/>
          <w:vertAlign w:val="superscript"/>
        </w:rPr>
        <w:fldChar w:fldCharType="begin"/>
      </w:r>
      <w:r w:rsidR="00FD2DCE" w:rsidRPr="00164EC4">
        <w:rPr>
          <w:rFonts w:ascii="Arial" w:hAnsi="Arial" w:cs="Arial"/>
          <w:color w:val="337AB7"/>
          <w:sz w:val="26"/>
          <w:szCs w:val="26"/>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6"/>
          <w:szCs w:val="26"/>
          <w:vertAlign w:val="superscript"/>
        </w:rPr>
        <w:fldChar w:fldCharType="separate"/>
      </w:r>
      <w:r w:rsidR="00FD2DCE" w:rsidRPr="00164EC4">
        <w:rPr>
          <w:rFonts w:ascii="Arial" w:hAnsi="Arial" w:cs="Arial"/>
          <w:noProof/>
          <w:color w:val="337AB7"/>
          <w:sz w:val="26"/>
          <w:szCs w:val="26"/>
          <w:vertAlign w:val="superscript"/>
        </w:rPr>
        <mc:AlternateContent>
          <mc:Choice Requires="wps">
            <w:drawing>
              <wp:inline distT="0" distB="0" distL="0" distR="0" wp14:anchorId="7DD9B5F9" wp14:editId="2426FF14">
                <wp:extent cx="375920" cy="375920"/>
                <wp:effectExtent l="0" t="0" r="0" b="0"/>
                <wp:docPr id="63" name="Rechteck 63"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AFB3EE4" id="Rechteck 63"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9PBPBwIAAOUDAAAOAAAAZHJzL2Uyb0RvYy54bWysU1Fu2zAM/R+wOwj6X5ykabsacYquRYcB&#13;&#10;3Vas2wEUmbaF2qJGKXGS8+wmu9goOcnS7W/Yj0CR8uPj4/P8etO1Yg3kDdpCTkZjKcBqLI2tC/nt&#13;&#10;6/2bt1L4oGypWrRQyC14eb14/Wreuxym2GBbAgkGsT7vXSGbEFyeZV430Ck/QgeWixVSpwJfqc5K&#13;&#10;Uj2jd202HY8vsh6pdIQavOfs3VCUi4RfVaDD56ryEERbSOYW0knpXMYzW8xVXpNyjdF7GuofWHTK&#13;&#10;WG56hLpTQYkVmb+gOqMJPVZhpLHLsKqMhjQDTzMZ/zHNU6McpFlYHO+OMvn/B6s/rR9JmLKQF2dS&#13;&#10;WNXxjr6AbgLoZxFTJXjNer0D452B1v/8EXYglN2BqcFG/Xrnc4Z5co8UFfDuAfWzFxZvG2VruPGO&#13;&#10;t8DeYPhDigj7BlTJg0wiRPYCI148o4ll/xFLJqRWAZO6m4q62IN1E5u0xO1xibAJQnPy7PL8asqr&#13;&#10;1lzax7GDyg8fO/LhPWAnYlBIYnYJXK0ffBieHp7EXhbvTdtyXuWtfZFgzJhJ5CPfQYolllvmTjh4&#13;&#10;jf8NDhqknRQ9+6yQ/vtKEUjRfrA8/9VkNovGTJfZ+WWkTqeV5WlFWc1QhQySVxDD2zCYeeXI1E2S&#13;&#10;eeB4w5pVJs0T9RxY7cmyl5Iie99Hs57e06vff+fiFwAAAP//AwBQSwMEFAAGAAgAAAAhAG/2if7d&#13;&#10;AAAACAEAAA8AAABkcnMvZG93bnJldi54bWxMj0FLw0AQhe9C/8MyBS/SbiwoNc2mSEUsIpSmtedt&#13;&#10;dkyC2dk0u03iv3eqB728YXjMm/cly8HWosPWV44U3E4jEEi5MxUVCva758kchA+ajK4doYIv9LBM&#13;&#10;R1eJjo3raYtdFgrBIeRjraAMoYml9HmJVvupa5DY+3Ct1YHXtpCm1T2H21rOouheWl0Rfyh1g6sS&#13;&#10;88/sbBX0+aY77N5e5ObmsHZ0Wp9W2furUtfj4WnB8rgAEXAIfxdwYeD+kHKxozuT8aJWwDThR9m7&#13;&#10;e5iBOP5OmSbyP0D6DQAA//8DAFBLAQItABQABgAIAAAAIQC2gziS/gAAAOEBAAATAAAAAAAAAAAA&#13;&#10;AAAAAAAAAABbQ29udGVudF9UeXBlc10ueG1sUEsBAi0AFAAGAAgAAAAhADj9If/WAAAAlAEAAAsA&#13;&#10;AAAAAAAAAAAAAAAALwEAAF9yZWxzLy5yZWxzUEsBAi0AFAAGAAgAAAAhAJH08E8HAgAA5QMAAA4A&#13;&#10;AAAAAAAAAAAAAAAALgIAAGRycy9lMm9Eb2MueG1sUEsBAi0AFAAGAAgAAAAhAG/2if7dAAAACAEA&#13;&#10;AA8AAAAAAAAAAAAAAAAAYQQAAGRycy9kb3ducmV2LnhtbFBLBQYAAAAABAAEAPMAAABrBQAAAAA=&#13;&#10;" filled="f" stroked="f">
                <o:lock v:ext="edit" aspectratio="t"/>
                <w10:anchorlock/>
              </v:rect>
            </w:pict>
          </mc:Fallback>
        </mc:AlternateContent>
      </w:r>
      <w:r w:rsidR="00FD2DCE" w:rsidRPr="00164EC4">
        <w:rPr>
          <w:rFonts w:ascii="Arial" w:hAnsi="Arial" w:cs="Arial"/>
          <w:color w:val="337AB7"/>
          <w:sz w:val="26"/>
          <w:szCs w:val="26"/>
          <w:vertAlign w:val="superscript"/>
        </w:rPr>
        <w:fldChar w:fldCharType="end"/>
      </w:r>
      <w:r w:rsidR="00FD2DCE" w:rsidRPr="00164EC4">
        <w:rPr>
          <w:rFonts w:ascii="Arial" w:hAnsi="Arial" w:cs="Arial"/>
          <w:color w:val="333333"/>
          <w:sz w:val="84"/>
          <w:szCs w:val="84"/>
        </w:rPr>
        <w:t> </w:t>
      </w:r>
      <w:hyperlink r:id="rId59" w:history="1">
        <w:r w:rsidR="00FD2DCE" w:rsidRPr="00164EC4">
          <w:rPr>
            <w:rFonts w:ascii="Arial" w:hAnsi="Arial" w:cs="Arial"/>
            <w:color w:val="0087C2"/>
            <w:sz w:val="18"/>
            <w:szCs w:val="18"/>
            <w:u w:val="single"/>
          </w:rPr>
          <w:t>heldenhaft</w:t>
        </w:r>
      </w:hyperlink>
      <w:r w:rsidR="00FD2DCE" w:rsidRPr="00164EC4">
        <w:rPr>
          <w:rFonts w:ascii="Arial" w:hAnsi="Arial" w:cs="Arial"/>
          <w:color w:val="337AB7"/>
          <w:sz w:val="14"/>
          <w:szCs w:val="14"/>
          <w:vertAlign w:val="superscript"/>
        </w:rPr>
        <w:fldChar w:fldCharType="begin"/>
      </w:r>
      <w:r w:rsidR="00FD2DCE" w:rsidRPr="00164EC4">
        <w:rPr>
          <w:rFonts w:ascii="Arial" w:hAnsi="Arial" w:cs="Arial"/>
          <w:color w:val="337AB7"/>
          <w:sz w:val="14"/>
          <w:szCs w:val="14"/>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14"/>
          <w:szCs w:val="14"/>
          <w:vertAlign w:val="superscript"/>
        </w:rPr>
        <w:fldChar w:fldCharType="separate"/>
      </w:r>
      <w:r w:rsidR="00FD2DCE" w:rsidRPr="00164EC4">
        <w:rPr>
          <w:rFonts w:ascii="Arial" w:hAnsi="Arial" w:cs="Arial"/>
          <w:noProof/>
          <w:color w:val="337AB7"/>
          <w:sz w:val="14"/>
          <w:szCs w:val="14"/>
          <w:vertAlign w:val="superscript"/>
        </w:rPr>
        <mc:AlternateContent>
          <mc:Choice Requires="wps">
            <w:drawing>
              <wp:inline distT="0" distB="0" distL="0" distR="0" wp14:anchorId="07147238" wp14:editId="366E7A8D">
                <wp:extent cx="375920" cy="375920"/>
                <wp:effectExtent l="0" t="0" r="0" b="0"/>
                <wp:docPr id="64" name="Rechteck 64"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5C3F556" id="Rechteck 64"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aHhDBgIAAOUDAAAOAAAAZHJzL2Uyb0RvYy54bWysU1Fu2zAM/R+wOwj6X5xkabsacYquRYcB&#13;&#10;3Vas2wEUmbaF2qImKnGS8/Qmu9goOcnS7W/Yj0CR8uPj4/P8atO1Yg2eDNpCTkZjKcBqLI2tC/n9&#13;&#10;292bd1JQULZULVoo5BZIXi1ev5r3LocpNtiW4AWDWMp7V8gmBJdnGekGOkUjdGC5WKHvVOCrr7PS&#13;&#10;q57RuzabjsfnWY++dB41EHH2dijKRcKvKtDhS1URBNEWkrmFdPp0LuOZLeYqr71yjdF7GuofWHTK&#13;&#10;WG56hLpVQYmVN39BdUZ7JKzCSGOXYVUZDWkGnmYy/mOax0Y5SLOwOOSOMtH/g9Wf1w9emLKQ5zMp&#13;&#10;rOp4R19BNwH0k4ipEkizXu/BkDPQ0s/nsAOh7A5MDTbq1zvKGebRPfioALl71E8kLN40ytZwTY63&#13;&#10;wN5g+EPKe+wbUCUPMokQ2QuMeCFGE8v+E5ZMSK0CJnU3le9iD9ZNbNISt8clwiYIzcm3F2eXU161&#13;&#10;5tI+jh1UfvjYeQofADsRg0J6ZpfA1fqewvD08CT2snhn2pbzKm/tiwRjxkwiH/kOUiyx3DJ3j4PX&#13;&#10;+N/goEG/k6JnnxWSfqyUBynaj5bnv5zMZtGY6TI7u4jU/WlleVpRVjNUIYPkFcTwJgxmXjlv6ibJ&#13;&#10;PHC8Zs0qk+aJeg6s9mTZS0mRve+jWU/v6dXvv3PxCw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5mh4Qw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14"/>
          <w:szCs w:val="14"/>
          <w:vertAlign w:val="superscript"/>
        </w:rPr>
        <w:fldChar w:fldCharType="end"/>
      </w:r>
      <w:r>
        <w:fldChar w:fldCharType="begin"/>
      </w:r>
      <w:r>
        <w:instrText xml:space="preserve"> HYPERLINK "https://www.dwds.de/wb/hochstilisieren" </w:instrText>
      </w:r>
      <w:r>
        <w:fldChar w:fldCharType="separate"/>
      </w:r>
      <w:r w:rsidR="00FD2DCE" w:rsidRPr="00164EC4">
        <w:rPr>
          <w:rFonts w:ascii="Arial" w:hAnsi="Arial" w:cs="Arial"/>
          <w:color w:val="0087C2"/>
          <w:sz w:val="29"/>
          <w:szCs w:val="29"/>
          <w:u w:val="single"/>
        </w:rPr>
        <w:t>hochstilisieren</w:t>
      </w:r>
      <w:r>
        <w:rPr>
          <w:rFonts w:ascii="Arial" w:hAnsi="Arial" w:cs="Arial"/>
          <w:color w:val="0087C2"/>
          <w:sz w:val="29"/>
          <w:szCs w:val="29"/>
          <w:u w:val="single"/>
        </w:rPr>
        <w:fldChar w:fldCharType="end"/>
      </w:r>
      <w:r w:rsidR="00FD2DCE" w:rsidRPr="00164EC4">
        <w:rPr>
          <w:rFonts w:ascii="Arial" w:hAnsi="Arial" w:cs="Arial"/>
          <w:color w:val="337AB7"/>
          <w:sz w:val="21"/>
          <w:szCs w:val="21"/>
          <w:vertAlign w:val="superscript"/>
        </w:rPr>
        <w:fldChar w:fldCharType="begin"/>
      </w:r>
      <w:r w:rsidR="00FD2DCE" w:rsidRPr="00164EC4">
        <w:rPr>
          <w:rFonts w:ascii="Arial" w:hAnsi="Arial" w:cs="Arial"/>
          <w:color w:val="337AB7"/>
          <w:sz w:val="21"/>
          <w:szCs w:val="21"/>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1"/>
          <w:szCs w:val="21"/>
          <w:vertAlign w:val="superscript"/>
        </w:rPr>
        <w:fldChar w:fldCharType="separate"/>
      </w:r>
      <w:r w:rsidR="00FD2DCE" w:rsidRPr="00164EC4">
        <w:rPr>
          <w:rFonts w:ascii="Arial" w:hAnsi="Arial" w:cs="Arial"/>
          <w:noProof/>
          <w:color w:val="337AB7"/>
          <w:sz w:val="21"/>
          <w:szCs w:val="21"/>
          <w:vertAlign w:val="superscript"/>
        </w:rPr>
        <mc:AlternateContent>
          <mc:Choice Requires="wps">
            <w:drawing>
              <wp:inline distT="0" distB="0" distL="0" distR="0" wp14:anchorId="47605381" wp14:editId="5570655D">
                <wp:extent cx="375920" cy="375920"/>
                <wp:effectExtent l="0" t="0" r="0" b="0"/>
                <wp:docPr id="65" name="Rechteck 65"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AF7E457" id="Rechteck 65"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WLbLBwIAAOUDAAAOAAAAZHJzL2Uyb0RvYy54bWysU1Fu2zAM/R+wOwj6X5xkSbsacYquRYcB&#13;&#10;3Vas2wEUmbaF2pJGKnHS8/Qmu9goOcnS7W/Yj0CR8uPj4/Pictu1YgNIxtlCTkZjKcBqVxpbF/L7&#13;&#10;t9s376SgoGypWmehkDsgebl8/WrR+xymrnFtCSgYxFLe+0I2Ifg8y0g30CkaOQ+Wi5XDTgW+Yp2V&#13;&#10;qHpG79psOh6fZb3D0qPTQMTZm6Eolwm/qkCHL1VFEERbSOYW0onpXMUzWy5UXqPyjdF7GuofWHTK&#13;&#10;WG56hLpRQYk1mr+gOqPRkavCSLsuc1VlNKQZeJrJ+I9pHhrlIc3C4pA/ykT/D1Z/3tyjMGUhz+ZS&#13;&#10;WNXxjr6CbgLoRxFTJZBmvd6DIW+gpZ/P4QmEsk9garBRv95TzjAP/h6jAuTvnH4kYd11o2wNV+R5&#13;&#10;C+wNhj+kEF3fgCp5kEmEyF5gxAsxmlj1n1zJhNQ6uKTutsIu9mDdxDYtcXdcImyD0Jx8ez6/mPKq&#13;&#10;NZf2ceyg8sPHHil8ANeJGBQSmV0CV5s7CsPTw5PYy7pb07acV3lrXyQYM2YS+ch3kGLlyh1zRzd4&#13;&#10;jf8NDhqHT1L07LNC0o+1QpCi/Wh5/ovJbBaNmS6z+XmkjqeV1WlFWc1QhQySVxDD6zCYee3R1E2S&#13;&#10;eeB4xZpVJs0T9RxY7cmyl5Iie99Hs57e06vff+fyFwAAAP//AwBQSwMEFAAGAAgAAAAhAG/2if7d&#13;&#10;AAAACAEAAA8AAABkcnMvZG93bnJldi54bWxMj0FLw0AQhe9C/8MyBS/SbiwoNc2mSEUsIpSmtedt&#13;&#10;dkyC2dk0u03iv3eqB728YXjMm/cly8HWosPWV44U3E4jEEi5MxUVCva758kchA+ajK4doYIv9LBM&#13;&#10;R1eJjo3raYtdFgrBIeRjraAMoYml9HmJVvupa5DY+3Ct1YHXtpCm1T2H21rOouheWl0Rfyh1g6sS&#13;&#10;88/sbBX0+aY77N5e5ObmsHZ0Wp9W2furUtfj4WnB8rgAEXAIfxdwYeD+kHKxozuT8aJWwDThR9m7&#13;&#10;e5iBOP5OmSbyP0D6DQAA//8DAFBLAQItABQABgAIAAAAIQC2gziS/gAAAOEBAAATAAAAAAAAAAAA&#13;&#10;AAAAAAAAAABbQ29udGVudF9UeXBlc10ueG1sUEsBAi0AFAAGAAgAAAAhADj9If/WAAAAlAEAAAsA&#13;&#10;AAAAAAAAAAAAAAAALwEAAF9yZWxzLy5yZWxzUEsBAi0AFAAGAAgAAAAhAMFYtssHAgAA5QMAAA4A&#13;&#10;AAAAAAAAAAAAAAAALgIAAGRycy9lMm9Eb2MueG1sUEsBAi0AFAAGAAgAAAAhAG/2if7dAAAACAEA&#13;&#10;AA8AAAAAAAAAAAAAAAAAYQQAAGRycy9kb3ducmV2LnhtbFBLBQYAAAAABAAEAPMAAABrBQAAAAA=&#13;&#10;" filled="f" stroked="f">
                <o:lock v:ext="edit" aspectratio="t"/>
                <w10:anchorlock/>
              </v:rect>
            </w:pict>
          </mc:Fallback>
        </mc:AlternateContent>
      </w:r>
      <w:r w:rsidR="00FD2DCE" w:rsidRPr="00164EC4">
        <w:rPr>
          <w:rFonts w:ascii="Arial" w:hAnsi="Arial" w:cs="Arial"/>
          <w:color w:val="337AB7"/>
          <w:sz w:val="21"/>
          <w:szCs w:val="21"/>
          <w:vertAlign w:val="superscript"/>
        </w:rPr>
        <w:fldChar w:fldCharType="end"/>
      </w:r>
      <w:r w:rsidR="00FD2DCE" w:rsidRPr="00164EC4">
        <w:rPr>
          <w:rFonts w:ascii="Arial" w:hAnsi="Arial" w:cs="Arial"/>
          <w:color w:val="333333"/>
          <w:sz w:val="84"/>
          <w:szCs w:val="84"/>
        </w:rPr>
        <w:t> </w:t>
      </w:r>
      <w:hyperlink r:id="rId60" w:history="1">
        <w:r w:rsidR="00FD2DCE" w:rsidRPr="00164EC4">
          <w:rPr>
            <w:rFonts w:ascii="Arial" w:hAnsi="Arial" w:cs="Arial"/>
            <w:color w:val="0087C2"/>
            <w:sz w:val="35"/>
            <w:szCs w:val="35"/>
            <w:u w:val="single"/>
          </w:rPr>
          <w:t>metrisch</w:t>
        </w:r>
      </w:hyperlink>
      <w:r w:rsidR="00FD2DCE" w:rsidRPr="00164EC4">
        <w:rPr>
          <w:rFonts w:ascii="Arial" w:hAnsi="Arial" w:cs="Arial"/>
          <w:color w:val="337AB7"/>
          <w:sz w:val="26"/>
          <w:szCs w:val="26"/>
          <w:vertAlign w:val="superscript"/>
        </w:rPr>
        <w:fldChar w:fldCharType="begin"/>
      </w:r>
      <w:r w:rsidR="00FD2DCE" w:rsidRPr="00164EC4">
        <w:rPr>
          <w:rFonts w:ascii="Arial" w:hAnsi="Arial" w:cs="Arial"/>
          <w:color w:val="337AB7"/>
          <w:sz w:val="26"/>
          <w:szCs w:val="26"/>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6"/>
          <w:szCs w:val="26"/>
          <w:vertAlign w:val="superscript"/>
        </w:rPr>
        <w:fldChar w:fldCharType="separate"/>
      </w:r>
      <w:r w:rsidR="00FD2DCE" w:rsidRPr="00164EC4">
        <w:rPr>
          <w:rFonts w:ascii="Arial" w:hAnsi="Arial" w:cs="Arial"/>
          <w:noProof/>
          <w:color w:val="337AB7"/>
          <w:sz w:val="26"/>
          <w:szCs w:val="26"/>
          <w:vertAlign w:val="superscript"/>
        </w:rPr>
        <mc:AlternateContent>
          <mc:Choice Requires="wps">
            <w:drawing>
              <wp:inline distT="0" distB="0" distL="0" distR="0" wp14:anchorId="53ED7108" wp14:editId="57162E59">
                <wp:extent cx="375920" cy="375920"/>
                <wp:effectExtent l="0" t="0" r="0" b="0"/>
                <wp:docPr id="66" name="Rechteck 66"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A86BF87" id="Rechteck 66"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DpWJBwIAAOUDAAAOAAAAZHJzL2Uyb0RvYy54bWysU1Fu2zAM/R+wOwj6X5xkaboacYquRYcB&#13;&#10;3Vas2wEUmbaF2qJGKXHS8/Qmu9goOcnS7W/Yj0CR8uPj4/Pictu1YgPkDdpCTkZjKcBqLI2tC/n9&#13;&#10;2+2bd1L4oGypWrRQyB14ebl8/WrRuxym2GBbAgkGsT7vXSGbEFyeZV430Ck/QgeWixVSpwJfqc5K&#13;&#10;Uj2jd202HY/nWY9UOkIN3nP2ZijKZcKvKtDhS1V5CKItJHML6aR0ruKZLRcqr0m5xug9DfUPLDpl&#13;&#10;LDc9Qt2ooMSazF9QndGEHqsw0thlWFVGQ5qBp5mM/5jmoVEO0iwsjndHmfz/g9WfN/ckTFnI+VwK&#13;&#10;qzre0VfQTQD9KGKqBK9Zr/dgvDPQ+p/P4QmEsk9garBRv975nGEe3D1FBby7Q/3ohcXrRtkarrzj&#13;&#10;LbA3GP6QIsK+AVXyIJMIkb3AiBfPaGLVf8KSCal1wKTutqIu9mDdxDYtcXdcImyD0Jx8e352MeVV&#13;&#10;ay7t49hB5YePHfnwAbATMSgkMbsErjZ3PgxPD09iL4u3pm05r/LWvkgwZswk8pHvIMUKyx1zJxy8&#13;&#10;xv8GBw3SkxQ9+6yQ/sdaEUjRfrQ8/8VkNovGTJfZ2XmkTqeV1WlFWc1QhQySVxDD6zCYee3I1E2S&#13;&#10;eeB4xZpVJs0T9RxY7cmyl5Iie99Hs57e06vff+fyFwAAAP//AwBQSwMEFAAGAAgAAAAhAG/2if7d&#13;&#10;AAAACAEAAA8AAABkcnMvZG93bnJldi54bWxMj0FLw0AQhe9C/8MyBS/SbiwoNc2mSEUsIpSmtedt&#13;&#10;dkyC2dk0u03iv3eqB728YXjMm/cly8HWosPWV44U3E4jEEi5MxUVCva758kchA+ajK4doYIv9LBM&#13;&#10;R1eJjo3raYtdFgrBIeRjraAMoYml9HmJVvupa5DY+3Ct1YHXtpCm1T2H21rOouheWl0Rfyh1g6sS&#13;&#10;88/sbBX0+aY77N5e5ObmsHZ0Wp9W2furUtfj4WnB8rgAEXAIfxdwYeD+kHKxozuT8aJWwDThR9m7&#13;&#10;e5iBOP5OmSbyP0D6DQAA//8DAFBLAQItABQABgAIAAAAIQC2gziS/gAAAOEBAAATAAAAAAAAAAAA&#13;&#10;AAAAAAAAAABbQ29udGVudF9UeXBlc10ueG1sUEsBAi0AFAAGAAgAAAAhADj9If/WAAAAlAEAAAsA&#13;&#10;AAAAAAAAAAAAAAAALwEAAF9yZWxzLy5yZWxzUEsBAi0AFAAGAAgAAAAhAOkOlYkHAgAA5QMAAA4A&#13;&#10;AAAAAAAAAAAAAAAALgIAAGRycy9lMm9Eb2MueG1sUEsBAi0AFAAGAAgAAAAhAG/2if7dAAAACAEA&#13;&#10;AA8AAAAAAAAAAAAAAAAAYQQAAGRycy9kb3ducmV2LnhtbFBLBQYAAAAABAAEAPMAAABrBQAAAAA=&#13;&#10;" filled="f" stroked="f">
                <o:lock v:ext="edit" aspectratio="t"/>
                <w10:anchorlock/>
              </v:rect>
            </w:pict>
          </mc:Fallback>
        </mc:AlternateContent>
      </w:r>
      <w:r w:rsidR="00FD2DCE" w:rsidRPr="00164EC4">
        <w:rPr>
          <w:rFonts w:ascii="Arial" w:hAnsi="Arial" w:cs="Arial"/>
          <w:color w:val="337AB7"/>
          <w:sz w:val="26"/>
          <w:szCs w:val="26"/>
          <w:vertAlign w:val="superscript"/>
        </w:rPr>
        <w:fldChar w:fldCharType="end"/>
      </w:r>
      <w:r w:rsidR="00FD2DCE" w:rsidRPr="00164EC4">
        <w:rPr>
          <w:rFonts w:ascii="Arial" w:hAnsi="Arial" w:cs="Arial"/>
          <w:color w:val="333333"/>
          <w:sz w:val="84"/>
          <w:szCs w:val="84"/>
        </w:rPr>
        <w:t> </w:t>
      </w:r>
      <w:hyperlink r:id="rId61" w:history="1">
        <w:r w:rsidR="00FD2DCE" w:rsidRPr="00164EC4">
          <w:rPr>
            <w:rFonts w:ascii="Arial" w:hAnsi="Arial" w:cs="Arial"/>
            <w:color w:val="0087C2"/>
            <w:sz w:val="29"/>
            <w:szCs w:val="29"/>
            <w:u w:val="single"/>
          </w:rPr>
          <w:t>schiitisch</w:t>
        </w:r>
      </w:hyperlink>
      <w:r w:rsidR="00FD2DCE" w:rsidRPr="00164EC4">
        <w:rPr>
          <w:rFonts w:ascii="Arial" w:hAnsi="Arial" w:cs="Arial"/>
          <w:color w:val="337AB7"/>
          <w:sz w:val="21"/>
          <w:szCs w:val="21"/>
          <w:vertAlign w:val="superscript"/>
        </w:rPr>
        <w:fldChar w:fldCharType="begin"/>
      </w:r>
      <w:r w:rsidR="00FD2DCE" w:rsidRPr="00164EC4">
        <w:rPr>
          <w:rFonts w:ascii="Arial" w:hAnsi="Arial" w:cs="Arial"/>
          <w:color w:val="337AB7"/>
          <w:sz w:val="21"/>
          <w:szCs w:val="21"/>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1"/>
          <w:szCs w:val="21"/>
          <w:vertAlign w:val="superscript"/>
        </w:rPr>
        <w:fldChar w:fldCharType="separate"/>
      </w:r>
      <w:r w:rsidR="00FD2DCE" w:rsidRPr="00164EC4">
        <w:rPr>
          <w:rFonts w:ascii="Arial" w:hAnsi="Arial" w:cs="Arial"/>
          <w:noProof/>
          <w:color w:val="337AB7"/>
          <w:sz w:val="21"/>
          <w:szCs w:val="21"/>
          <w:vertAlign w:val="superscript"/>
        </w:rPr>
        <mc:AlternateContent>
          <mc:Choice Requires="wps">
            <w:drawing>
              <wp:inline distT="0" distB="0" distL="0" distR="0" wp14:anchorId="08FD027F" wp14:editId="6D5586C5">
                <wp:extent cx="375920" cy="375920"/>
                <wp:effectExtent l="0" t="0" r="0" b="0"/>
                <wp:docPr id="67" name="Rechteck 67"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1F54390" id="Rechteck 67"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PlsBBwIAAOUDAAAOAAAAZHJzL2Uyb0RvYy54bWysU1Fu2zAM/R+wOwj6X5xkabsacYquRYcB&#13;&#10;3Vas2wEUmbaF2pJGKnGS8/Qmu9goOcnS7W/Yj0CR8uPj4/P8atO1Yg1IxtlCTkZjKcBqVxpbF/L7&#13;&#10;t7s376SgoGypWmehkFsgebV4/Wre+xymrnFtCSgYxFLe+0I2Ifg8y0g30CkaOQ+Wi5XDTgW+Yp2V&#13;&#10;qHpG79psOh6fZ73D0qPTQMTZ26EoFwm/qkCHL1VFEERbSOYW0onpXMYzW8xVXqPyjdF7GuofWHTK&#13;&#10;WG56hLpVQYkVmr+gOqPRkavCSLsuc1VlNKQZeJrJ+I9pHhvlIc3C4pA/ykT/D1Z/Xj+gMGUhzy+k&#13;&#10;sKrjHX0F3QTQTyKmSiDNer0HQ95ASz+fww6EsjswNdioX+8pZ5hH/4BRAfL3Tj+RsO6mUbaGa/K8&#13;&#10;BfYGwx9SiK5vQJU8yCRCZC8w4oUYTSz7T65kQmoVXFJ3U2EXe7BuYpOWuD0uETZBaE6+vTi7nPKq&#13;&#10;NZf2ceyg8sPHHil8ANeJGBQSmV0CV+t7CsPTw5PYy7o707acV3lrXyQYM2YS+ch3kGLpyi1zRzd4&#13;&#10;jf8NDhqHOyl69lkh6cdKIUjRfrQ8/+VkNovGTJfZ2UWkjqeV5WlFWc1QhQySVxDDmzCYeeXR1E2S&#13;&#10;eeB4zZpVJs0T9RxY7cmyl5Iie99Hs57e06vff+fiFwAAAP//AwBQSwMEFAAGAAgAAAAhAG/2if7d&#13;&#10;AAAACAEAAA8AAABkcnMvZG93bnJldi54bWxMj0FLw0AQhe9C/8MyBS/SbiwoNc2mSEUsIpSmtedt&#13;&#10;dkyC2dk0u03iv3eqB728YXjMm/cly8HWosPWV44U3E4jEEi5MxUVCva758kchA+ajK4doYIv9LBM&#13;&#10;R1eJjo3raYtdFgrBIeRjraAMoYml9HmJVvupa5DY+3Ct1YHXtpCm1T2H21rOouheWl0Rfyh1g6sS&#13;&#10;88/sbBX0+aY77N5e5ObmsHZ0Wp9W2furUtfj4WnB8rgAEXAIfxdwYeD+kHKxozuT8aJWwDThR9m7&#13;&#10;e5iBOP5OmSbyP0D6DQAA//8DAFBLAQItABQABgAIAAAAIQC2gziS/gAAAOEBAAATAAAAAAAAAAAA&#13;&#10;AAAAAAAAAABbQ29udGVudF9UeXBlc10ueG1sUEsBAi0AFAAGAAgAAAAhADj9If/WAAAAlAEAAAsA&#13;&#10;AAAAAAAAAAAAAAAALwEAAF9yZWxzLy5yZWxzUEsBAi0AFAAGAAgAAAAhAM4+WwEHAgAA5QMAAA4A&#13;&#10;AAAAAAAAAAAAAAAALgIAAGRycy9lMm9Eb2MueG1sUEsBAi0AFAAGAAgAAAAhAG/2if7dAAAACAEA&#13;&#10;AA8AAAAAAAAAAAAAAAAAYQQAAGRycy9kb3ducmV2LnhtbFBLBQYAAAAABAAEAPMAAABrBQAAAAA=&#13;&#10;" filled="f" stroked="f">
                <o:lock v:ext="edit" aspectratio="t"/>
                <w10:anchorlock/>
              </v:rect>
            </w:pict>
          </mc:Fallback>
        </mc:AlternateContent>
      </w:r>
      <w:r w:rsidR="00FD2DCE" w:rsidRPr="00164EC4">
        <w:rPr>
          <w:rFonts w:ascii="Arial" w:hAnsi="Arial" w:cs="Arial"/>
          <w:color w:val="337AB7"/>
          <w:sz w:val="21"/>
          <w:szCs w:val="21"/>
          <w:vertAlign w:val="superscript"/>
        </w:rPr>
        <w:fldChar w:fldCharType="end"/>
      </w:r>
      <w:r w:rsidR="00FD2DCE" w:rsidRPr="00164EC4">
        <w:rPr>
          <w:rFonts w:ascii="Arial" w:hAnsi="Arial" w:cs="Arial"/>
          <w:color w:val="333333"/>
          <w:sz w:val="84"/>
          <w:szCs w:val="84"/>
        </w:rPr>
        <w:t> </w:t>
      </w:r>
      <w:hyperlink r:id="rId62" w:history="1">
        <w:r w:rsidR="00FD2DCE" w:rsidRPr="00164EC4">
          <w:rPr>
            <w:rFonts w:ascii="Arial" w:hAnsi="Arial" w:cs="Arial"/>
            <w:color w:val="0087C2"/>
            <w:sz w:val="29"/>
            <w:szCs w:val="29"/>
            <w:u w:val="single"/>
          </w:rPr>
          <w:t>seligsprechen</w:t>
        </w:r>
      </w:hyperlink>
      <w:r w:rsidR="00FD2DCE" w:rsidRPr="00164EC4">
        <w:rPr>
          <w:rFonts w:ascii="Arial" w:hAnsi="Arial" w:cs="Arial"/>
          <w:color w:val="337AB7"/>
          <w:sz w:val="21"/>
          <w:szCs w:val="21"/>
          <w:vertAlign w:val="superscript"/>
        </w:rPr>
        <w:fldChar w:fldCharType="begin"/>
      </w:r>
      <w:r w:rsidR="00FD2DCE" w:rsidRPr="00164EC4">
        <w:rPr>
          <w:rFonts w:ascii="Arial" w:hAnsi="Arial" w:cs="Arial"/>
          <w:color w:val="337AB7"/>
          <w:sz w:val="21"/>
          <w:szCs w:val="21"/>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1"/>
          <w:szCs w:val="21"/>
          <w:vertAlign w:val="superscript"/>
        </w:rPr>
        <w:fldChar w:fldCharType="separate"/>
      </w:r>
      <w:r w:rsidR="00FD2DCE" w:rsidRPr="00164EC4">
        <w:rPr>
          <w:rFonts w:ascii="Arial" w:hAnsi="Arial" w:cs="Arial"/>
          <w:noProof/>
          <w:color w:val="337AB7"/>
          <w:sz w:val="21"/>
          <w:szCs w:val="21"/>
          <w:vertAlign w:val="superscript"/>
        </w:rPr>
        <mc:AlternateContent>
          <mc:Choice Requires="wps">
            <w:drawing>
              <wp:inline distT="0" distB="0" distL="0" distR="0" wp14:anchorId="05201C18" wp14:editId="3BE2872E">
                <wp:extent cx="375920" cy="375920"/>
                <wp:effectExtent l="0" t="0" r="0" b="0"/>
                <wp:docPr id="68" name="Rechteck 68"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9B3C08D" id="Rechteck 68"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NoSQBgIAAOUDAAAOAAAAZHJzL2Uyb0RvYy54bWysU1Fu2zAM/R+wOwj6X5xkabsacYquRYcB&#13;&#10;3Vas2wEUmbaF2pJGKnGS8/Qmu9goOcnS7W/Yj0CR8uPj4/P8atO1Yg1IxtlCTkZjKcBqVxpbF/L7&#13;&#10;t7s376SgoGypWmehkFsgebV4/Wre+xymrnFtCSgYxFLe+0I2Ifg8y0g30CkaOQ+Wi5XDTgW+Yp2V&#13;&#10;qHpG79psOh6fZ73D0qPTQMTZ26EoFwm/qkCHL1VFEERbSOYW0onpXMYzW8xVXqPyjdF7GuofWHTK&#13;&#10;WG56hLpVQYkVmr+gOqPRkavCSLsuc1VlNKQZeJrJ+I9pHhvlIc3C4pA/ykT/D1Z/Xj+gMGUhz3lT&#13;&#10;VnW8o6+gmwD6ScRUCaRZr/dgyBto6edz2IFQdgemBhv16z3lDPPoHzAqQP7e6ScS1t00ytZwTZ63&#13;&#10;wN5g+EMK0fUNqJIHmUSI7AVGvBCjiWX/yZVMSK2CS+puKuxiD9ZNbNISt8clwiYIzcm3F2eXU161&#13;&#10;5tI+jh1UfvjYI4UP4DoRg0Iis0vgan1PYXh6eBJ7WXdn2pbzKm/tiwRjxkwiH/kOUixduWXu6Aav&#13;&#10;8b/BQeNwJ0XPPisk/VgpBCnaj5bnv5zMZtGY6TI7u4jU8bSyPK0oqxmqkEHyCmJ4EwYzrzyaukky&#13;&#10;DxyvWbPKpHmingOrPVn2UlJk7/to1tN7evX771z8Ag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BzaEkA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21"/>
          <w:szCs w:val="21"/>
          <w:vertAlign w:val="superscript"/>
        </w:rPr>
        <w:fldChar w:fldCharType="end"/>
      </w:r>
      <w:r w:rsidR="00FD2DCE" w:rsidRPr="00164EC4">
        <w:rPr>
          <w:rFonts w:ascii="Arial" w:hAnsi="Arial" w:cs="Arial"/>
          <w:color w:val="333333"/>
          <w:sz w:val="84"/>
          <w:szCs w:val="84"/>
        </w:rPr>
        <w:t> </w:t>
      </w:r>
      <w:hyperlink r:id="rId63" w:history="1">
        <w:r w:rsidR="00FD2DCE" w:rsidRPr="00164EC4">
          <w:rPr>
            <w:rFonts w:ascii="Arial" w:hAnsi="Arial" w:cs="Arial"/>
            <w:color w:val="0087C2"/>
            <w:sz w:val="54"/>
            <w:szCs w:val="54"/>
            <w:u w:val="single"/>
          </w:rPr>
          <w:t>stilisieren</w:t>
        </w:r>
      </w:hyperlink>
      <w:r w:rsidR="00FD2DCE" w:rsidRPr="00164EC4">
        <w:rPr>
          <w:rFonts w:ascii="Arial" w:hAnsi="Arial" w:cs="Arial"/>
          <w:color w:val="337AB7"/>
          <w:sz w:val="41"/>
          <w:szCs w:val="41"/>
          <w:vertAlign w:val="superscript"/>
        </w:rPr>
        <w:fldChar w:fldCharType="begin"/>
      </w:r>
      <w:r w:rsidR="00FD2DCE" w:rsidRPr="00164EC4">
        <w:rPr>
          <w:rFonts w:ascii="Arial" w:hAnsi="Arial" w:cs="Arial"/>
          <w:color w:val="337AB7"/>
          <w:sz w:val="41"/>
          <w:szCs w:val="41"/>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41"/>
          <w:szCs w:val="41"/>
          <w:vertAlign w:val="superscript"/>
        </w:rPr>
        <w:fldChar w:fldCharType="separate"/>
      </w:r>
      <w:r w:rsidR="00FD2DCE" w:rsidRPr="00164EC4">
        <w:rPr>
          <w:rFonts w:ascii="Arial" w:hAnsi="Arial" w:cs="Arial"/>
          <w:noProof/>
          <w:color w:val="337AB7"/>
          <w:sz w:val="41"/>
          <w:szCs w:val="41"/>
          <w:vertAlign w:val="superscript"/>
        </w:rPr>
        <mc:AlternateContent>
          <mc:Choice Requires="wps">
            <w:drawing>
              <wp:inline distT="0" distB="0" distL="0" distR="0" wp14:anchorId="7C68CDF8" wp14:editId="5BB29043">
                <wp:extent cx="375920" cy="375920"/>
                <wp:effectExtent l="0" t="0" r="0" b="0"/>
                <wp:docPr id="69" name="Rechteck 69"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47F4B8E" id="Rechteck 69"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BkoYBwIAAOUDAAAOAAAAZHJzL2Uyb0RvYy54bWysU1Fu2zAM/R+wOwj6X5xkabsYcYquRYcB&#13;&#10;3Vas2wEUmbaF2pJGKnHS8/Qmu9goOcnS7W/Yj0CR8uPj4/Pictu1YgNIxtlCTkZjKcBqVxpbF/L7&#13;&#10;t9s376SgoGypWmehkDsgebl8/WrR+xymrnFtCSgYxFLe+0I2Ifg8y0g30CkaOQ+Wi5XDTgW+Yp2V&#13;&#10;qHpG79psOh6fZ73D0qPTQMTZm6Eolwm/qkCHL1VFEERbSOYW0onpXMUzWy5UXqPyjdF7GuofWHTK&#13;&#10;WG56hLpRQYk1mr+gOqPRkavCSLsuc1VlNKQZeJrJ+I9pHhrlIc3C4pA/ykT/D1Z/3tyjMGUhz+dS&#13;&#10;WNXxjr6CbgLoRxFTJZBmvd6DIW+gpZ/P4QmEsk9garBRv95TzjAP/h6jAuTvnH4kYd11o2wNV+R5&#13;&#10;C+wNhj+kEF3fgCp5kEmEyF5gxAsxmlj1n1zJhNQ6uKTutsIu9mDdxDYtcXdcImyD0Jx8e3E2n/Kq&#13;&#10;NZf2ceyg8sPHHil8ANeJGBQSmV0CV5s7CsPTw5PYy7pb07acV3lrXyQYM2YS+ch3kGLlyh1zRzd4&#13;&#10;jf8NDhqHT1L07LNC0o+1QpCi/Wh5/vlkNovGTJfZ2UWkjqeV1WlFWc1QhQySVxDD6zCYee3R1E2S&#13;&#10;eeB4xZpVJs0T9RxY7cmyl5Iie99Hs57e06vff+fyFwAAAP//AwBQSwMEFAAGAAgAAAAhAG/2if7d&#13;&#10;AAAACAEAAA8AAABkcnMvZG93bnJldi54bWxMj0FLw0AQhe9C/8MyBS/SbiwoNc2mSEUsIpSmtedt&#13;&#10;dkyC2dk0u03iv3eqB728YXjMm/cly8HWosPWV44U3E4jEEi5MxUVCva758kchA+ajK4doYIv9LBM&#13;&#10;R1eJjo3raYtdFgrBIeRjraAMoYml9HmJVvupa5DY+3Ct1YHXtpCm1T2H21rOouheWl0Rfyh1g6sS&#13;&#10;88/sbBX0+aY77N5e5ObmsHZ0Wp9W2furUtfj4WnB8rgAEXAIfxdwYeD+kHKxozuT8aJWwDThR9m7&#13;&#10;e5iBOP5OmSbyP0D6DQAA//8DAFBLAQItABQABgAIAAAAIQC2gziS/gAAAOEBAAATAAAAAAAAAAAA&#13;&#10;AAAAAAAAAABbQ29udGVudF9UeXBlc10ueG1sUEsBAi0AFAAGAAgAAAAhADj9If/WAAAAlAEAAAsA&#13;&#10;AAAAAAAAAAAAAAAALwEAAF9yZWxzLy5yZWxzUEsBAi0AFAAGAAgAAAAhACAGShgHAgAA5QMAAA4A&#13;&#10;AAAAAAAAAAAAAAAALgIAAGRycy9lMm9Eb2MueG1sUEsBAi0AFAAGAAgAAAAhAG/2if7dAAAACAEA&#13;&#10;AA8AAAAAAAAAAAAAAAAAYQQAAGRycy9kb3ducmV2LnhtbFBLBQYAAAAABAAEAPMAAABrBQAAAAA=&#13;&#10;" filled="f" stroked="f">
                <o:lock v:ext="edit" aspectratio="t"/>
                <w10:anchorlock/>
              </v:rect>
            </w:pict>
          </mc:Fallback>
        </mc:AlternateContent>
      </w:r>
      <w:r w:rsidR="00FD2DCE" w:rsidRPr="00164EC4">
        <w:rPr>
          <w:rFonts w:ascii="Arial" w:hAnsi="Arial" w:cs="Arial"/>
          <w:color w:val="337AB7"/>
          <w:sz w:val="41"/>
          <w:szCs w:val="41"/>
          <w:vertAlign w:val="superscript"/>
        </w:rPr>
        <w:fldChar w:fldCharType="end"/>
      </w:r>
      <w:r>
        <w:fldChar w:fldCharType="begin"/>
      </w:r>
      <w:r>
        <w:instrText xml:space="preserve"> HYPERLINK "https://www.dwds.de/wb/verehren" </w:instrText>
      </w:r>
      <w:r>
        <w:fldChar w:fldCharType="separate"/>
      </w:r>
      <w:r w:rsidR="00FD2DCE" w:rsidRPr="00164EC4">
        <w:rPr>
          <w:rFonts w:ascii="Arial" w:hAnsi="Arial" w:cs="Arial"/>
          <w:color w:val="0087C2"/>
          <w:sz w:val="50"/>
          <w:szCs w:val="50"/>
          <w:u w:val="single"/>
        </w:rPr>
        <w:t>verehren</w:t>
      </w:r>
      <w:r>
        <w:rPr>
          <w:rFonts w:ascii="Arial" w:hAnsi="Arial" w:cs="Arial"/>
          <w:color w:val="0087C2"/>
          <w:sz w:val="50"/>
          <w:szCs w:val="50"/>
          <w:u w:val="single"/>
        </w:rPr>
        <w:fldChar w:fldCharType="end"/>
      </w:r>
      <w:r w:rsidR="00FD2DCE" w:rsidRPr="00164EC4">
        <w:rPr>
          <w:rFonts w:ascii="Arial" w:hAnsi="Arial" w:cs="Arial"/>
          <w:color w:val="337AB7"/>
          <w:sz w:val="37"/>
          <w:szCs w:val="37"/>
          <w:vertAlign w:val="superscript"/>
        </w:rPr>
        <w:fldChar w:fldCharType="begin"/>
      </w:r>
      <w:r w:rsidR="00FD2DCE" w:rsidRPr="00164EC4">
        <w:rPr>
          <w:rFonts w:ascii="Arial" w:hAnsi="Arial" w:cs="Arial"/>
          <w:color w:val="337AB7"/>
          <w:sz w:val="37"/>
          <w:szCs w:val="37"/>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37"/>
          <w:szCs w:val="37"/>
          <w:vertAlign w:val="superscript"/>
        </w:rPr>
        <w:fldChar w:fldCharType="separate"/>
      </w:r>
      <w:r w:rsidR="00FD2DCE" w:rsidRPr="00164EC4">
        <w:rPr>
          <w:rFonts w:ascii="Arial" w:hAnsi="Arial" w:cs="Arial"/>
          <w:noProof/>
          <w:color w:val="337AB7"/>
          <w:sz w:val="37"/>
          <w:szCs w:val="37"/>
          <w:vertAlign w:val="superscript"/>
        </w:rPr>
        <mc:AlternateContent>
          <mc:Choice Requires="wps">
            <w:drawing>
              <wp:inline distT="0" distB="0" distL="0" distR="0" wp14:anchorId="6C554D34" wp14:editId="1F7FAF31">
                <wp:extent cx="375920" cy="375920"/>
                <wp:effectExtent l="0" t="0" r="0" b="0"/>
                <wp:docPr id="70" name="Rechteck 70"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3041930" id="Rechteck 70"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2VGoBQIAAOUDAAAOAAAAZHJzL2Uyb0RvYy54bWysU1GO0zAQ/UfiDpb/adrSpWzUdLXsahHS&#13;&#10;AisWDuA6k8TaxGPGbtP2PNyEizF22tKFP8SPNZ5x3rx587K42nat2AB5g7aQk9FYCrAaS2PrQn77&#13;&#10;evfqrRQ+KFuqFi0UcgdeXi1fvlj0LocpNtiWQIJBrM97V8gmBJdnmdcNdMqP0IHlYoXUqcBXqrOS&#13;&#10;VM/oXZtNx+M3WY9UOkIN3nP2dijKZcKvKtDhc1V5CKItJHML6aR0ruKZLRcqr0m5xugDDfUPLDpl&#13;&#10;LDc9Qd2qoMSazF9QndGEHqsw0thlWFVGQ5qBp5mM/5jmsVEO0iwsjncnmfz/g9WfNg8kTFnIOctj&#13;&#10;Vcc7+gK6CaCfREyV4DXr9Q6MdwZa//NH2INQdg+mBhv1653PGebRPVBUwLt71E9eWLxplK3h2jve&#13;&#10;AnuD4Y8pIuwbUCUPMokQ2TOMePGMJlb9RyyZkFoHTOpuK+piD9ZNbNMSd6clwjYIzcnX84vLKRPX&#13;&#10;XDrEsYPKjx878uE9YCdiUEhidglcbe59GJ4en8ReFu9M23Je5a19lmDMmEnkI99BihWWO+ZOOHiN&#13;&#10;/w0OGqS9FD37rJD++1oRSNF+sDz/5WQ2i8ZMl9nFPFKn88rqvKKsZqhCBskriOFNGMy8dmTqJsk8&#13;&#10;cLxmzSqT5ol6DqwOZNlLSZGD76NZz+/p1e+/c/kLAAD//wMAUEsDBBQABgAIAAAAIQBv9on+3QAA&#13;&#10;AAgBAAAPAAAAZHJzL2Rvd25yZXYueG1sTI9BS8NAEIXvQv/DMgUv0m4sKDXNpkhFLCKUprXnbXZM&#13;&#10;gtnZNLtN4r93qge9vGF4zJv3JcvB1qLD1leOFNxOIxBIuTMVFQr2u+fJHIQPmoyuHaGCL/SwTEdX&#13;&#10;iY6N62mLXRYKwSHkY62gDKGJpfR5iVb7qWuQ2PtwrdWB17aQptU9h9tazqLoXlpdEX8odYOrEvPP&#13;&#10;7GwV9PmmO+zeXuTm5rB2dFqfVtn7q1LX4+FpwfK4ABFwCH8XcGHg/pBysaM7k/GiVsA04UfZu3uY&#13;&#10;gTj+Tpkm8j9A+g0AAP//AwBQSwECLQAUAAYACAAAACEAtoM4kv4AAADhAQAAEwAAAAAAAAAAAAAA&#13;&#10;AAAAAAAAW0NvbnRlbnRfVHlwZXNdLnhtbFBLAQItABQABgAIAAAAIQA4/SH/1gAAAJQBAAALAAAA&#13;&#10;AAAAAAAAAAAAAC8BAABfcmVscy8ucmVsc1BLAQItABQABgAIAAAAIQDi2VGoBQIAAOUDAAAOAAAA&#13;&#10;AAAAAAAAAAAAAC4CAABkcnMvZTJvRG9jLnhtbFBLAQItABQABgAIAAAAIQBv9on+3QAAAAgBAAAP&#13;&#10;AAAAAAAAAAAAAAAAAF8EAABkcnMvZG93bnJldi54bWxQSwUGAAAAAAQABADzAAAAaQUAAAAA&#13;&#10;" filled="f" stroked="f">
                <o:lock v:ext="edit" aspectratio="t"/>
                <w10:anchorlock/>
              </v:rect>
            </w:pict>
          </mc:Fallback>
        </mc:AlternateContent>
      </w:r>
      <w:r w:rsidR="00FD2DCE" w:rsidRPr="00164EC4">
        <w:rPr>
          <w:rFonts w:ascii="Arial" w:hAnsi="Arial" w:cs="Arial"/>
          <w:color w:val="337AB7"/>
          <w:sz w:val="37"/>
          <w:szCs w:val="37"/>
          <w:vertAlign w:val="superscript"/>
        </w:rPr>
        <w:fldChar w:fldCharType="end"/>
      </w:r>
      <w:r w:rsidR="00FD2DCE" w:rsidRPr="00164EC4">
        <w:rPr>
          <w:rFonts w:ascii="Arial" w:hAnsi="Arial" w:cs="Arial"/>
          <w:color w:val="333333"/>
          <w:sz w:val="84"/>
          <w:szCs w:val="84"/>
        </w:rPr>
        <w:t> </w:t>
      </w:r>
      <w:hyperlink r:id="rId64" w:history="1">
        <w:r w:rsidR="00FD2DCE" w:rsidRPr="00164EC4">
          <w:rPr>
            <w:rFonts w:ascii="Arial" w:hAnsi="Arial" w:cs="Arial"/>
            <w:color w:val="0087C2"/>
            <w:sz w:val="39"/>
            <w:szCs w:val="39"/>
            <w:u w:val="single"/>
          </w:rPr>
          <w:t>verherrlichen</w:t>
        </w:r>
      </w:hyperlink>
      <w:r w:rsidR="00FD2DCE" w:rsidRPr="00164EC4">
        <w:rPr>
          <w:rFonts w:ascii="Arial" w:hAnsi="Arial" w:cs="Arial"/>
          <w:color w:val="337AB7"/>
          <w:sz w:val="29"/>
          <w:szCs w:val="29"/>
          <w:vertAlign w:val="superscript"/>
        </w:rPr>
        <w:fldChar w:fldCharType="begin"/>
      </w:r>
      <w:r w:rsidR="00FD2DCE" w:rsidRPr="00164EC4">
        <w:rPr>
          <w:rFonts w:ascii="Arial" w:hAnsi="Arial" w:cs="Arial"/>
          <w:color w:val="337AB7"/>
          <w:sz w:val="29"/>
          <w:szCs w:val="29"/>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9"/>
          <w:szCs w:val="29"/>
          <w:vertAlign w:val="superscript"/>
        </w:rPr>
        <w:fldChar w:fldCharType="separate"/>
      </w:r>
      <w:r w:rsidR="00FD2DCE" w:rsidRPr="00164EC4">
        <w:rPr>
          <w:rFonts w:ascii="Arial" w:hAnsi="Arial" w:cs="Arial"/>
          <w:noProof/>
          <w:color w:val="337AB7"/>
          <w:sz w:val="29"/>
          <w:szCs w:val="29"/>
          <w:vertAlign w:val="superscript"/>
        </w:rPr>
        <mc:AlternateContent>
          <mc:Choice Requires="wps">
            <w:drawing>
              <wp:inline distT="0" distB="0" distL="0" distR="0" wp14:anchorId="0070A27A" wp14:editId="7C15D438">
                <wp:extent cx="375920" cy="375920"/>
                <wp:effectExtent l="0" t="0" r="0" b="0"/>
                <wp:docPr id="71" name="Rechteck 71"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AA24C7" id="Rechteck 71"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6Z8gBgIAAOUDAAAOAAAAZHJzL2Uyb0RvYy54bWysU1GO0zAQ/UfiDpb/adrSpWzUdLXsahHS&#13;&#10;AisWDuA6k8TaxGM8btP2PNyEizF22tKFP8SPNZ5x3rx587K42nat2IAng7aQk9FYCrAaS2PrQn77&#13;&#10;evfqrRQUlC1VixYKuQOSV8uXLxa9y2GKDbYleMEglvLeFbIJweVZRrqBTtEIHVguVug7Ffjq66z0&#13;&#10;qmf0rs2m4/GbrEdfOo8aiDh7OxTlMuFXFejwuaoIgmgLydxCOn06V/HMlguV1165xugDDfUPLDpl&#13;&#10;LDc9Qd2qoMTam7+gOqM9ElZhpLHLsKqMhjQDTzMZ/zHNY6McpFlYHHInmej/wepPmwcvTFnI+UQK&#13;&#10;qzre0RfQTQD9JGKqBNKs1zsw5Ay09PNH2INQdg+mBhv16x3lDPPoHnxUgNw96icSFm8aZWu4Jsdb&#13;&#10;YG8w/DHlPfYNqJIHmUSI7BlGvBCjiVX/EUsmpNYBk7rbynexB+smtmmJu9MSYRuE5uTr+cXllFet&#13;&#10;uXSIYweVHz92nsJ7wE7EoJCe2SVwtbmnMDw9Pom9LN6ZtuW8ylv7LMGYMZPIR76DFCssd8zd4+A1&#13;&#10;/jc4aNDvpejZZ4Wk72vlQYr2g+X5LyezWTRmuswu5pG6P6+szivKaoYqZJC8ghjehMHMa+dN3SSZ&#13;&#10;B47XrFll0jxRz4HVgSx7KSly8H006/k9vfr9dy5/AQ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xemfIA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29"/>
          <w:szCs w:val="29"/>
          <w:vertAlign w:val="superscript"/>
        </w:rPr>
        <w:fldChar w:fldCharType="end"/>
      </w:r>
      <w:r w:rsidR="00FD2DCE" w:rsidRPr="00164EC4">
        <w:rPr>
          <w:rFonts w:ascii="Arial" w:hAnsi="Arial" w:cs="Arial"/>
          <w:color w:val="333333"/>
          <w:sz w:val="84"/>
          <w:szCs w:val="84"/>
        </w:rPr>
        <w:t> </w:t>
      </w:r>
      <w:hyperlink r:id="rId65" w:history="1">
        <w:r w:rsidR="00FD2DCE" w:rsidRPr="00164EC4">
          <w:rPr>
            <w:rFonts w:ascii="Arial" w:hAnsi="Arial" w:cs="Arial"/>
            <w:color w:val="0087C2"/>
            <w:sz w:val="29"/>
            <w:szCs w:val="29"/>
            <w:u w:val="single"/>
          </w:rPr>
          <w:t>verklären</w:t>
        </w:r>
      </w:hyperlink>
      <w:r w:rsidR="00FD2DCE" w:rsidRPr="00164EC4">
        <w:rPr>
          <w:rFonts w:ascii="Arial" w:hAnsi="Arial" w:cs="Arial"/>
          <w:color w:val="337AB7"/>
          <w:sz w:val="21"/>
          <w:szCs w:val="21"/>
          <w:vertAlign w:val="superscript"/>
        </w:rPr>
        <w:fldChar w:fldCharType="begin"/>
      </w:r>
      <w:r w:rsidR="00FD2DCE" w:rsidRPr="00164EC4">
        <w:rPr>
          <w:rFonts w:ascii="Arial" w:hAnsi="Arial" w:cs="Arial"/>
          <w:color w:val="337AB7"/>
          <w:sz w:val="21"/>
          <w:szCs w:val="21"/>
          <w:vertAlign w:val="superscript"/>
        </w:rPr>
        <w:instrText xml:space="preserve"> INCLUDEPICTURE "/var/folders/d1/w92226js2bx8rq6tv400gfjc0000gn/T/com.microsoft.Word/WebArchiveCopyPasteTempFiles/letter-b.svg" \* MERGEFORMATINET </w:instrText>
      </w:r>
      <w:r w:rsidR="00FD2DCE" w:rsidRPr="00164EC4">
        <w:rPr>
          <w:rFonts w:ascii="Arial" w:hAnsi="Arial" w:cs="Arial"/>
          <w:color w:val="337AB7"/>
          <w:sz w:val="21"/>
          <w:szCs w:val="21"/>
          <w:vertAlign w:val="superscript"/>
        </w:rPr>
        <w:fldChar w:fldCharType="separate"/>
      </w:r>
      <w:r w:rsidR="00FD2DCE" w:rsidRPr="00164EC4">
        <w:rPr>
          <w:rFonts w:ascii="Arial" w:hAnsi="Arial" w:cs="Arial"/>
          <w:noProof/>
          <w:color w:val="337AB7"/>
          <w:sz w:val="21"/>
          <w:szCs w:val="21"/>
          <w:vertAlign w:val="superscript"/>
        </w:rPr>
        <mc:AlternateContent>
          <mc:Choice Requires="wps">
            <w:drawing>
              <wp:inline distT="0" distB="0" distL="0" distR="0" wp14:anchorId="6C7B677F" wp14:editId="553E61F4">
                <wp:extent cx="375920" cy="375920"/>
                <wp:effectExtent l="0" t="0" r="0" b="0"/>
                <wp:docPr id="72" name="Rechteck 72" descr="Beispielsätze anzeige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7592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B5E31D4" id="Rechteck 72" o:spid="_x0000_s1026" alt="Beispielsätze anzeigen" style="width:29.6pt;height:2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v7xiBgIAAOUDAAAOAAAAZHJzL2Uyb0RvYy54bWysU1GO0zAQ/UfiDpb/adrSpWzUdLXsahHS&#13;&#10;AisWDuA6k8TaxGM8btP2PNyEizF22tKFP8SPNZ5x3rx587K42nat2IAng7aQk9FYCrAaS2PrQn77&#13;&#10;evfqrRQUlC1VixYKuQOSV8uXLxa9y2GKDbYleMEglvLeFbIJweVZRrqBTtEIHVguVug7Ffjq66z0&#13;&#10;qmf0rs2m4/GbrEdfOo8aiDh7OxTlMuFXFejwuaoIgmgLydxCOn06V/HMlguV1165xugDDfUPLDpl&#13;&#10;LDc9Qd2qoMTam7+gOqM9ElZhpLHLsKqMhjQDTzMZ/zHNY6McpFlYHHInmej/wepPmwcvTFnI+VQK&#13;&#10;qzre0RfQTQD9JGKqBNKs1zsw5Ay09PNH2INQdg+mBhv16x3lDPPoHnxUgNw96icSFm8aZWu4Jsdb&#13;&#10;YG8w/DHlPfYNqJIHmUSI7BlGvBCjiVX/EUsmpNYBk7rbynexB+smtmmJu9MSYRuE5uTr+cXllFet&#13;&#10;uXSIYweVHz92nsJ7wE7EoJCe2SVwtbmnMDw9Pom9LN6ZtuW8ylv7LMGYMZPIR76DFCssd8zd4+A1&#13;&#10;/jc4aNDvpejZZ4Wk72vlQYr2g+X5LyezWTRmuswu5pG6P6+szivKaoYqZJC8ghjehMHMa+dN3SSZ&#13;&#10;B47XrFll0jxRz4HVgSx7KSly8H006/k9vfr9dy5/AQAA//8DAFBLAwQUAAYACAAAACEAb/aJ/t0A&#13;&#10;AAAIAQAADwAAAGRycy9kb3ducmV2LnhtbEyPQUvDQBCF70L/wzIFL9JuLCg1zaZIRSwilKa15212&#13;&#10;TILZ2TS7TeK/d6oHvbxheMyb9yXLwdaiw9ZXjhTcTiMQSLkzFRUK9rvnyRyED5qMrh2hgi/0sExH&#13;&#10;V4mOjetpi10WCsEh5GOtoAyhiaX0eYlW+6lrkNj7cK3Vgde2kKbVPYfbWs6i6F5aXRF/KHWDqxLz&#13;&#10;z+xsFfT5pjvs3l7k5uawdnRan1bZ+6tS1+PhacHyuAARcAh/F3Bh4P6QcrGjO5PxolbANOFH2bt7&#13;&#10;mIE4/k6ZJvI/QPoNAAD//wMAUEsBAi0AFAAGAAgAAAAhALaDOJL+AAAA4QEAABMAAAAAAAAAAAAA&#13;&#10;AAAAAAAAAFtDb250ZW50X1R5cGVzXS54bWxQSwECLQAUAAYACAAAACEAOP0h/9YAAACUAQAACwAA&#13;&#10;AAAAAAAAAAAAAAAvAQAAX3JlbHMvLnJlbHNQSwECLQAUAAYACAAAACEA7b+8YgYCAADlAwAADgAA&#13;&#10;AAAAAAAAAAAAAAAuAgAAZHJzL2Uyb0RvYy54bWxQSwECLQAUAAYACAAAACEAb/aJ/t0AAAAIAQAA&#13;&#10;DwAAAAAAAAAAAAAAAABgBAAAZHJzL2Rvd25yZXYueG1sUEsFBgAAAAAEAAQA8wAAAGoFAAAAAA==&#13;&#10;" filled="f" stroked="f">
                <o:lock v:ext="edit" aspectratio="t"/>
                <w10:anchorlock/>
              </v:rect>
            </w:pict>
          </mc:Fallback>
        </mc:AlternateContent>
      </w:r>
      <w:r w:rsidR="00FD2DCE" w:rsidRPr="00164EC4">
        <w:rPr>
          <w:rFonts w:ascii="Arial" w:hAnsi="Arial" w:cs="Arial"/>
          <w:color w:val="337AB7"/>
          <w:sz w:val="21"/>
          <w:szCs w:val="21"/>
          <w:vertAlign w:val="superscript"/>
        </w:rPr>
        <w:fldChar w:fldCharType="end"/>
      </w:r>
    </w:p>
    <w:p w14:paraId="3A6E1AD1" w14:textId="77777777" w:rsidR="00FD2DCE" w:rsidRPr="00164EC4" w:rsidRDefault="00FD2DCE" w:rsidP="00FD2DCE">
      <w:pPr>
        <w:jc w:val="center"/>
        <w:rPr>
          <w:rFonts w:ascii="Arial" w:hAnsi="Arial" w:cs="Arial"/>
          <w:color w:val="333333"/>
          <w:sz w:val="84"/>
          <w:szCs w:val="84"/>
        </w:rPr>
      </w:pPr>
    </w:p>
    <w:p w14:paraId="36014228" w14:textId="0AC39BE9" w:rsidR="00FD2DCE" w:rsidRDefault="00FD2DCE" w:rsidP="00FD2DCE">
      <w:pPr>
        <w:pStyle w:val="StandardWeb"/>
        <w:rPr>
          <w:rFonts w:ascii="Arial" w:hAnsi="Arial" w:cs="Arial"/>
          <w:color w:val="3A3A3A"/>
          <w:sz w:val="16"/>
          <w:szCs w:val="16"/>
        </w:rPr>
      </w:pPr>
      <w:r w:rsidRPr="00C72087">
        <w:rPr>
          <w:rFonts w:ascii="Arial" w:hAnsi="Arial" w:cs="Arial"/>
          <w:color w:val="3A3A3A"/>
          <w:sz w:val="16"/>
          <w:szCs w:val="16"/>
        </w:rPr>
        <w:t>DWDS-Wortprofil</w:t>
      </w:r>
    </w:p>
    <w:p w14:paraId="00A01ACD" w14:textId="77777777" w:rsidR="006A58C7" w:rsidRDefault="006A58C7" w:rsidP="00FD2DCE">
      <w:pPr>
        <w:pStyle w:val="StandardWeb"/>
        <w:rPr>
          <w:rFonts w:ascii="Arial" w:hAnsi="Arial" w:cs="Arial"/>
          <w:b/>
          <w:bCs/>
          <w:color w:val="3A3A3A"/>
        </w:rPr>
      </w:pPr>
    </w:p>
    <w:p w14:paraId="0D40E0D6" w14:textId="7E68415A" w:rsidR="00334218" w:rsidRPr="00334218" w:rsidRDefault="00334218" w:rsidP="00FD2DCE">
      <w:pPr>
        <w:pStyle w:val="StandardWeb"/>
        <w:rPr>
          <w:rFonts w:ascii="Arial" w:hAnsi="Arial" w:cs="Arial"/>
          <w:b/>
          <w:bCs/>
          <w:color w:val="3A3A3A"/>
        </w:rPr>
      </w:pPr>
      <w:r w:rsidRPr="00334218">
        <w:rPr>
          <w:rFonts w:ascii="Arial" w:hAnsi="Arial" w:cs="Arial"/>
          <w:b/>
          <w:bCs/>
          <w:color w:val="3A3A3A"/>
        </w:rPr>
        <w:t>M5</w:t>
      </w:r>
    </w:p>
    <w:p w14:paraId="27DEBDCC" w14:textId="77777777" w:rsidR="00334218" w:rsidRPr="00334218" w:rsidRDefault="00334218" w:rsidP="00334218">
      <w:pPr>
        <w:pStyle w:val="Textkrper"/>
        <w:spacing w:after="160"/>
        <w:rPr>
          <w:rFonts w:ascii="Arial" w:hAnsi="Arial" w:cs="Arial"/>
          <w:b/>
          <w:bCs/>
          <w:sz w:val="28"/>
          <w:szCs w:val="28"/>
        </w:rPr>
      </w:pPr>
      <w:r w:rsidRPr="00334218">
        <w:rPr>
          <w:rFonts w:ascii="Arial" w:hAnsi="Arial" w:cs="Arial"/>
          <w:b/>
          <w:bCs/>
          <w:sz w:val="28"/>
          <w:szCs w:val="28"/>
        </w:rPr>
        <w:t>Jesus als Märtyrer</w:t>
      </w:r>
    </w:p>
    <w:p w14:paraId="2724110E" w14:textId="77777777" w:rsidR="00334218" w:rsidRPr="00334218" w:rsidRDefault="00334218" w:rsidP="00334218">
      <w:pPr>
        <w:pStyle w:val="Textkrper"/>
        <w:spacing w:after="0"/>
        <w:jc w:val="both"/>
        <w:rPr>
          <w:rFonts w:ascii="Arial" w:hAnsi="Arial" w:cs="Arial"/>
        </w:rPr>
      </w:pPr>
      <w:r w:rsidRPr="00334218">
        <w:rPr>
          <w:rFonts w:ascii="Arial" w:hAnsi="Arial" w:cs="Arial"/>
        </w:rPr>
        <w:t xml:space="preserve">Die Person und das Wirken Jesu Christi bilden den zentralen Orientierungspunkt, die Mitte, auf die jeder christliche Märtyrer letztlich ausgerichtet ist. Die Originalität des Märtyrerbildes geht erst auf, wenn man seine durchgreifende christologische Konzentration und Durchformung aller Einzelzüge erkennt […]. Für dieses Märtyrerbild sind einige Punkte charakteristisch. </w:t>
      </w:r>
    </w:p>
    <w:p w14:paraId="2DAF06AD" w14:textId="77777777" w:rsidR="00334218" w:rsidRPr="00334218" w:rsidRDefault="00334218" w:rsidP="00334218">
      <w:pPr>
        <w:pStyle w:val="Textkrper"/>
        <w:spacing w:after="0"/>
        <w:rPr>
          <w:rFonts w:ascii="Arial" w:hAnsi="Arial" w:cs="Arial"/>
        </w:rPr>
      </w:pPr>
      <w:r w:rsidRPr="00334218">
        <w:rPr>
          <w:rFonts w:ascii="Arial" w:hAnsi="Arial" w:cs="Arial"/>
        </w:rPr>
        <w:t> </w:t>
      </w:r>
    </w:p>
    <w:p w14:paraId="2E9FE45B" w14:textId="77777777" w:rsidR="00334218" w:rsidRPr="00334218" w:rsidRDefault="00334218" w:rsidP="00334218">
      <w:pPr>
        <w:pStyle w:val="Textkrper"/>
        <w:spacing w:after="0"/>
        <w:jc w:val="both"/>
        <w:rPr>
          <w:rFonts w:ascii="Arial" w:hAnsi="Arial" w:cs="Arial"/>
        </w:rPr>
      </w:pPr>
      <w:r w:rsidRPr="00334218">
        <w:rPr>
          <w:rFonts w:ascii="Arial" w:hAnsi="Arial" w:cs="Arial"/>
        </w:rPr>
        <w:t>Zunächst ist ein solches Charakteristikum, dass Jesus seinen Tod mutig angenommen und als letzte Konsequenz seines Auftretens verstanden hat. Er bewahrte eine radikale Treue gegenüber seiner Botschaft, seinem Vater und dem Weg, den er gehen wollte. Damit knüpft Jesus wesentlich an bestehende jüdische Traditionen an […]. Auch für ihn zeigt sich die vollkommene Form der Liebe zu seinem Vater in der Hingabe des eigenen Lebens. Damit steht er in der Tradition der Propheten, deren Tod als edel galt, weil er die Konsequenz einer Leidenschaft für eine Gerechtigkeit war, die das vorherrschende Ethos der Zeit in Frage stellte.</w:t>
      </w:r>
    </w:p>
    <w:p w14:paraId="470831CD" w14:textId="77777777" w:rsidR="00334218" w:rsidRPr="00334218" w:rsidRDefault="00334218" w:rsidP="00334218">
      <w:pPr>
        <w:pStyle w:val="Textkrper"/>
        <w:spacing w:after="0"/>
        <w:rPr>
          <w:rFonts w:ascii="Arial" w:hAnsi="Arial" w:cs="Arial"/>
        </w:rPr>
      </w:pPr>
      <w:r w:rsidRPr="00334218">
        <w:rPr>
          <w:rFonts w:ascii="Arial" w:hAnsi="Arial" w:cs="Arial"/>
        </w:rPr>
        <w:t> </w:t>
      </w:r>
    </w:p>
    <w:p w14:paraId="206B6EE6" w14:textId="77777777" w:rsidR="00334218" w:rsidRPr="00334218" w:rsidRDefault="00334218" w:rsidP="00334218">
      <w:pPr>
        <w:pStyle w:val="Textkrper"/>
        <w:spacing w:after="0"/>
        <w:jc w:val="both"/>
        <w:rPr>
          <w:rFonts w:ascii="Arial" w:hAnsi="Arial" w:cs="Arial"/>
        </w:rPr>
      </w:pPr>
      <w:r w:rsidRPr="00334218">
        <w:rPr>
          <w:rFonts w:ascii="Arial" w:hAnsi="Arial" w:cs="Arial"/>
        </w:rPr>
        <w:t>Zum zweiten wird Jesu Leiden und Tod als freiwilliges Leiden und als Ausdruck seines souveränen Willens präsentiert. Dies zeigt sich besonders bei Matthäus, wo Jesus bei seiner Verhaftung fragt: „Oder glaubst Du nicht, mein Vater würde mir sogleich mehr als zwölf Legionen Engel schicken, wenn ich ihn darum bitte?“ (</w:t>
      </w:r>
      <w:proofErr w:type="spellStart"/>
      <w:r w:rsidRPr="00334218">
        <w:rPr>
          <w:rFonts w:ascii="Arial" w:hAnsi="Arial" w:cs="Arial"/>
        </w:rPr>
        <w:t>Mt</w:t>
      </w:r>
      <w:proofErr w:type="spellEnd"/>
      <w:r w:rsidRPr="00334218">
        <w:rPr>
          <w:rFonts w:ascii="Arial" w:hAnsi="Arial" w:cs="Arial"/>
        </w:rPr>
        <w:t xml:space="preserve"> 26,53). Hier wird deutlich, dass Jesus sein Leiden auf sich nimmt, obwohl er es hätte umgehen können. Sein Leiden ist freiwilliger Machtverzicht dessen, dem alle Macht im Himmel und auf Erden gegeben ist.</w:t>
      </w:r>
    </w:p>
    <w:p w14:paraId="548A36D5" w14:textId="77777777" w:rsidR="00334218" w:rsidRPr="00334218" w:rsidRDefault="00334218" w:rsidP="00334218">
      <w:pPr>
        <w:pStyle w:val="Textkrper"/>
        <w:spacing w:after="0"/>
        <w:rPr>
          <w:rFonts w:ascii="Arial" w:hAnsi="Arial" w:cs="Arial"/>
        </w:rPr>
      </w:pPr>
      <w:r w:rsidRPr="00334218">
        <w:rPr>
          <w:rFonts w:ascii="Arial" w:hAnsi="Arial" w:cs="Arial"/>
        </w:rPr>
        <w:t> </w:t>
      </w:r>
    </w:p>
    <w:p w14:paraId="55667BF1" w14:textId="77777777" w:rsidR="00334218" w:rsidRPr="00334218" w:rsidRDefault="00334218" w:rsidP="00334218">
      <w:pPr>
        <w:pStyle w:val="Textkrper"/>
        <w:spacing w:after="0"/>
        <w:jc w:val="both"/>
        <w:rPr>
          <w:rFonts w:ascii="Arial" w:hAnsi="Arial" w:cs="Arial"/>
        </w:rPr>
      </w:pPr>
      <w:r w:rsidRPr="00334218">
        <w:rPr>
          <w:rFonts w:ascii="Arial" w:hAnsi="Arial" w:cs="Arial"/>
        </w:rPr>
        <w:t>Drittes ist Jesu Martyrium ganz wesentlich gekennzeichnet vom Gewaltverzicht. Er leidet geduldig und ohne Hass auf seine Peiniger. „Er wurde geschmäht, schmähte aber nicht; er litt, drohte aber nicht, sondern überließ seine Sache dem gerechten Richter“ (1 Petr 2,23). Jesus bleibt während des Verhörs durch Pilatus ebenso passiv wie etwa auch in der Begegnung mit Herodes, die Lukas überliefert. Beide Male schweigt er und gibt keine Antwort. Diese Passivität ist jedoch in keiner Phase mit einem Zweifeln oder Zugeständnissen an die Peiniger verbunden. Jesus bleibt standhaft und hat dadurch in den Darstellungen der Evangelien letztlich die aktivere Rolle gegenüber denen, die ihn dazu bringen wollen, zu sprechen.</w:t>
      </w:r>
    </w:p>
    <w:p w14:paraId="57ADC256" w14:textId="77777777" w:rsidR="00334218" w:rsidRPr="00334218" w:rsidRDefault="00334218" w:rsidP="00334218">
      <w:pPr>
        <w:pStyle w:val="Textkrper"/>
        <w:spacing w:after="0"/>
        <w:jc w:val="both"/>
        <w:rPr>
          <w:rFonts w:ascii="Arial" w:hAnsi="Arial" w:cs="Arial"/>
        </w:rPr>
      </w:pPr>
      <w:r w:rsidRPr="00334218">
        <w:rPr>
          <w:rFonts w:ascii="Arial" w:hAnsi="Arial" w:cs="Arial"/>
        </w:rPr>
        <w:t>Das vierte und vielleicht wichtigste Charakteristikum des Martyriums Jesu ist seine Unschuld. „Er hat keine Sünde begangen, und in seinem Mund war kein trügerisches Wort“ (1 Petr 2,22). Dass Jesus als Unschuldiger leidet, ist ein so bedeutendes Moment seines ganzen Wirkens, dass es in den Evangelien durch verschiedene Zeugen noch zusätzlich verstärkt wird. So muss Pilatus gestehen: „Ich finde keinen Grund ihn zu verurteilen“ (</w:t>
      </w:r>
      <w:proofErr w:type="spellStart"/>
      <w:r w:rsidRPr="00334218">
        <w:rPr>
          <w:rFonts w:ascii="Arial" w:hAnsi="Arial" w:cs="Arial"/>
        </w:rPr>
        <w:t>Joh</w:t>
      </w:r>
      <w:proofErr w:type="spellEnd"/>
      <w:r w:rsidRPr="00334218">
        <w:rPr>
          <w:rFonts w:ascii="Arial" w:hAnsi="Arial" w:cs="Arial"/>
        </w:rPr>
        <w:t xml:space="preserve"> 18,38), und der neben Jesus gekreuzigte Verbrecher bekennt: „Dieser hat nichts Unrechtes getan“ (</w:t>
      </w:r>
      <w:proofErr w:type="spellStart"/>
      <w:r w:rsidRPr="00334218">
        <w:rPr>
          <w:rFonts w:ascii="Arial" w:hAnsi="Arial" w:cs="Arial"/>
        </w:rPr>
        <w:t>Lk</w:t>
      </w:r>
      <w:proofErr w:type="spellEnd"/>
      <w:r w:rsidRPr="00334218">
        <w:rPr>
          <w:rFonts w:ascii="Arial" w:hAnsi="Arial" w:cs="Arial"/>
        </w:rPr>
        <w:t xml:space="preserve"> 23,41). Die Unschuld Jesu gipfelt schließlich in seiner Feindesliebe, mit der er noch im Sterben seine Mitmenschen ins Gebet einschließe: Er bittet für seine Henker um Vergebung (</w:t>
      </w:r>
      <w:proofErr w:type="spellStart"/>
      <w:r w:rsidRPr="00334218">
        <w:rPr>
          <w:rFonts w:ascii="Arial" w:hAnsi="Arial" w:cs="Arial"/>
        </w:rPr>
        <w:t>Lk</w:t>
      </w:r>
      <w:proofErr w:type="spellEnd"/>
      <w:r w:rsidRPr="00334218">
        <w:rPr>
          <w:rFonts w:ascii="Arial" w:hAnsi="Arial" w:cs="Arial"/>
        </w:rPr>
        <w:t xml:space="preserve"> 23,34) und spricht dem reuigen Sünder, der mit ihm gekreuzigt wird, das Heil zu (</w:t>
      </w:r>
      <w:proofErr w:type="spellStart"/>
      <w:r w:rsidRPr="00334218">
        <w:rPr>
          <w:rFonts w:ascii="Arial" w:hAnsi="Arial" w:cs="Arial"/>
        </w:rPr>
        <w:t>Lk</w:t>
      </w:r>
      <w:proofErr w:type="spellEnd"/>
      <w:r w:rsidRPr="00334218">
        <w:rPr>
          <w:rFonts w:ascii="Arial" w:hAnsi="Arial" w:cs="Arial"/>
        </w:rPr>
        <w:t xml:space="preserve"> 23,43). […]</w:t>
      </w:r>
    </w:p>
    <w:p w14:paraId="40054BC3" w14:textId="77777777" w:rsidR="00334218" w:rsidRPr="00334218" w:rsidRDefault="00334218" w:rsidP="00334218">
      <w:pPr>
        <w:pStyle w:val="Textkrper"/>
        <w:spacing w:after="0"/>
        <w:jc w:val="both"/>
        <w:rPr>
          <w:rFonts w:ascii="Arial" w:hAnsi="Arial" w:cs="Arial"/>
        </w:rPr>
      </w:pPr>
      <w:r w:rsidRPr="00334218">
        <w:rPr>
          <w:rFonts w:ascii="Arial" w:hAnsi="Arial" w:cs="Arial"/>
        </w:rPr>
        <w:t xml:space="preserve">Einige der genannten Momente des neutestamentlichen Jesusbildes lassen Ähnlichkeiten zu frühjüdischen </w:t>
      </w:r>
      <w:proofErr w:type="spellStart"/>
      <w:r w:rsidRPr="00334218">
        <w:rPr>
          <w:rFonts w:ascii="Arial" w:hAnsi="Arial" w:cs="Arial"/>
        </w:rPr>
        <w:t>Martyriumsdarstellungen</w:t>
      </w:r>
      <w:proofErr w:type="spellEnd"/>
      <w:r w:rsidRPr="00334218">
        <w:rPr>
          <w:rFonts w:ascii="Arial" w:hAnsi="Arial" w:cs="Arial"/>
        </w:rPr>
        <w:t xml:space="preserve"> erkennen, wofür auch spricht, dass die ursprüngliche Version des Markusevangeliums über den Prozess und die Verurteilung Jesu einem von hellenistischen und spätjüdischen Märtyrerakten inspirierten Rahmen der Acta </w:t>
      </w:r>
      <w:proofErr w:type="spellStart"/>
      <w:r w:rsidRPr="00334218">
        <w:rPr>
          <w:rFonts w:ascii="Arial" w:hAnsi="Arial" w:cs="Arial"/>
        </w:rPr>
        <w:t>Martyrum</w:t>
      </w:r>
      <w:proofErr w:type="spellEnd"/>
      <w:r w:rsidRPr="00334218">
        <w:rPr>
          <w:rFonts w:ascii="Arial" w:hAnsi="Arial" w:cs="Arial"/>
        </w:rPr>
        <w:t xml:space="preserve"> gefolgt ist. Andere Motive wiederum können als dezidiert christlich gelten und übersteigen die </w:t>
      </w:r>
      <w:proofErr w:type="spellStart"/>
      <w:r w:rsidRPr="00334218">
        <w:rPr>
          <w:rFonts w:ascii="Arial" w:hAnsi="Arial" w:cs="Arial"/>
        </w:rPr>
        <w:t>Martyriumsdarstellungen</w:t>
      </w:r>
      <w:proofErr w:type="spellEnd"/>
      <w:r w:rsidRPr="00334218">
        <w:rPr>
          <w:rFonts w:ascii="Arial" w:hAnsi="Arial" w:cs="Arial"/>
        </w:rPr>
        <w:t xml:space="preserve"> im Judentum. Klar ist, dass Jesus in seinem Leiden und Sterben für die frühen Christen das Ideal des Märtyrers verkörperte. Er war zudem nicht einfach ein weiterer Märtyrer in einer historischen Kette und damit in die bereits bestehende </w:t>
      </w:r>
      <w:proofErr w:type="spellStart"/>
      <w:r w:rsidRPr="00334218">
        <w:rPr>
          <w:rFonts w:ascii="Arial" w:hAnsi="Arial" w:cs="Arial"/>
        </w:rPr>
        <w:t>Martyriumstheologie</w:t>
      </w:r>
      <w:proofErr w:type="spellEnd"/>
      <w:r w:rsidRPr="00334218">
        <w:rPr>
          <w:rFonts w:ascii="Arial" w:hAnsi="Arial" w:cs="Arial"/>
        </w:rPr>
        <w:t xml:space="preserve"> des Judentums einzureihen, sondern Jesus wurde schon bald nach seinem Tod von seinen Anhängern als erster Märtyrer einer neuen Weltzeit angesehen. Das </w:t>
      </w:r>
      <w:proofErr w:type="spellStart"/>
      <w:r w:rsidRPr="00334218">
        <w:rPr>
          <w:rFonts w:ascii="Arial" w:hAnsi="Arial" w:cs="Arial"/>
        </w:rPr>
        <w:t>neue</w:t>
      </w:r>
      <w:proofErr w:type="spellEnd"/>
      <w:r w:rsidRPr="00334218">
        <w:rPr>
          <w:rFonts w:ascii="Arial" w:hAnsi="Arial" w:cs="Arial"/>
        </w:rPr>
        <w:t xml:space="preserve"> Testament zeugt davon, dass nach dem Tod Jesu eine viel weitergehende Reflexion seines Leidens und Sterbens einsetzt, als dies bis dahin in jüdischen </w:t>
      </w:r>
      <w:proofErr w:type="spellStart"/>
      <w:r w:rsidRPr="00334218">
        <w:rPr>
          <w:rFonts w:ascii="Arial" w:hAnsi="Arial" w:cs="Arial"/>
        </w:rPr>
        <w:t>Martyriumsschilderungen</w:t>
      </w:r>
      <w:proofErr w:type="spellEnd"/>
      <w:r w:rsidRPr="00334218">
        <w:rPr>
          <w:rFonts w:ascii="Arial" w:hAnsi="Arial" w:cs="Arial"/>
        </w:rPr>
        <w:t xml:space="preserve"> möglich gewesen wäre. Mit ihrer Christologie und ihrem Auferstehungsglauben überschreitet die neutestamentliche Theologie alle bisherige </w:t>
      </w:r>
      <w:proofErr w:type="spellStart"/>
      <w:r w:rsidRPr="00334218">
        <w:rPr>
          <w:rFonts w:ascii="Arial" w:hAnsi="Arial" w:cs="Arial"/>
        </w:rPr>
        <w:t>Martyriumstheologie</w:t>
      </w:r>
      <w:proofErr w:type="spellEnd"/>
      <w:r w:rsidRPr="00334218">
        <w:rPr>
          <w:rFonts w:ascii="Arial" w:hAnsi="Arial" w:cs="Arial"/>
        </w:rPr>
        <w:t xml:space="preserve"> und betont die Singularität des Leidens und Sterbens Jesu innerhalb der Menschheitsgeschichte. Dies zeigt sich vor allem im Bekenntnis zu Jesus als dem Christus, aber auch darin, dass die Christen seinen Tod von Anfang an als </w:t>
      </w:r>
      <w:proofErr w:type="spellStart"/>
      <w:r w:rsidRPr="00334218">
        <w:rPr>
          <w:rFonts w:ascii="Arial" w:hAnsi="Arial" w:cs="Arial"/>
        </w:rPr>
        <w:t>Sühnetod</w:t>
      </w:r>
      <w:proofErr w:type="spellEnd"/>
      <w:r w:rsidRPr="00334218">
        <w:rPr>
          <w:rFonts w:ascii="Arial" w:hAnsi="Arial" w:cs="Arial"/>
        </w:rPr>
        <w:t xml:space="preserve"> verstanden. Jesus gehört in die Reihe der Märtyrer; doch unterscheidet er sich von allen anderen durch sein Selbstverständnis, der letzte, endzeitliche Bote Gottes zu sein, mit dessen Wirken die Herrschaft Gottes beginnt. Auch sein Aufruf zur bedingungslosen Nachfolge ist singulär und hat dazu geführt, dass zahllose Christen ihr Leben in der Nachfolge von Leiden und Tod Jesu gedeutet haben und dies bis heute tun. Die Auferstehung des Märtyrers Jesus hat unter anderen theologischen Bedeutungen auch diese: Wer sein Leben auf diese Weise verliert, wird es in Fülle wiedererlangen.</w:t>
      </w:r>
    </w:p>
    <w:p w14:paraId="26384E9C" w14:textId="77777777" w:rsidR="00334218" w:rsidRPr="00334218" w:rsidRDefault="00334218" w:rsidP="00334218">
      <w:pPr>
        <w:pStyle w:val="Textkrper"/>
        <w:spacing w:after="0"/>
        <w:jc w:val="both"/>
        <w:rPr>
          <w:rFonts w:ascii="Arial" w:hAnsi="Arial" w:cs="Arial"/>
        </w:rPr>
      </w:pPr>
      <w:r w:rsidRPr="00334218">
        <w:rPr>
          <w:rFonts w:ascii="Arial" w:hAnsi="Arial" w:cs="Arial"/>
        </w:rPr>
        <w:t> </w:t>
      </w:r>
    </w:p>
    <w:p w14:paraId="592C772F" w14:textId="77777777" w:rsidR="00334218" w:rsidRPr="009D1B7E" w:rsidRDefault="00334218" w:rsidP="00334218">
      <w:pPr>
        <w:pStyle w:val="Textkrper"/>
        <w:spacing w:after="0"/>
        <w:rPr>
          <w:rFonts w:ascii="Arial" w:hAnsi="Arial" w:cs="Arial"/>
          <w:sz w:val="16"/>
          <w:szCs w:val="16"/>
        </w:rPr>
      </w:pPr>
      <w:r w:rsidRPr="009D1B7E">
        <w:rPr>
          <w:rFonts w:ascii="Arial" w:hAnsi="Arial" w:cs="Arial"/>
          <w:sz w:val="16"/>
          <w:szCs w:val="16"/>
        </w:rPr>
        <w:t>Thorsten Hoffmann: Sterben für den Glauben. Ursprung, Genese und Aktualität des Martyriums, in: Christentum und Islam, Verlag Ferdinand Schöningh, ein Imprint der Brill Deutschland GmbH, Paderborn 2018, S.43; 49-51 (gekürzt).</w:t>
      </w:r>
    </w:p>
    <w:p w14:paraId="19E52EFA" w14:textId="77777777" w:rsidR="00334218" w:rsidRPr="00334218" w:rsidRDefault="00334218" w:rsidP="00334218">
      <w:pPr>
        <w:pStyle w:val="Textkrper"/>
        <w:spacing w:after="0"/>
        <w:jc w:val="both"/>
        <w:rPr>
          <w:rFonts w:ascii="Arial" w:hAnsi="Arial" w:cs="Arial"/>
        </w:rPr>
      </w:pPr>
      <w:r w:rsidRPr="00334218">
        <w:rPr>
          <w:rFonts w:ascii="Arial" w:hAnsi="Arial" w:cs="Arial"/>
        </w:rPr>
        <w:t> </w:t>
      </w:r>
    </w:p>
    <w:p w14:paraId="0847EBB0" w14:textId="77777777" w:rsidR="00334218" w:rsidRPr="00334218" w:rsidRDefault="00334218" w:rsidP="00334218">
      <w:pPr>
        <w:pStyle w:val="Textkrper"/>
        <w:spacing w:after="0"/>
        <w:jc w:val="both"/>
        <w:rPr>
          <w:rFonts w:ascii="Arial" w:hAnsi="Arial" w:cs="Arial"/>
        </w:rPr>
      </w:pPr>
      <w:r w:rsidRPr="00334218">
        <w:rPr>
          <w:rFonts w:ascii="Arial" w:hAnsi="Arial" w:cs="Arial"/>
        </w:rPr>
        <w:t> </w:t>
      </w:r>
    </w:p>
    <w:p w14:paraId="4A2981A0" w14:textId="77777777" w:rsidR="00334218" w:rsidRPr="00334218" w:rsidRDefault="00334218" w:rsidP="00334218">
      <w:pPr>
        <w:pStyle w:val="Textkrper"/>
        <w:pBdr>
          <w:top w:val="dashed" w:sz="4" w:space="3" w:color="000000"/>
          <w:left w:val="dashed" w:sz="4" w:space="1" w:color="000000"/>
          <w:bottom w:val="dashed" w:sz="4" w:space="6" w:color="000000"/>
          <w:right w:val="dashed" w:sz="4" w:space="1" w:color="000000"/>
        </w:pBdr>
        <w:spacing w:after="0"/>
        <w:ind w:left="142" w:right="142"/>
        <w:jc w:val="both"/>
        <w:rPr>
          <w:rFonts w:ascii="Arial" w:hAnsi="Arial" w:cs="Arial"/>
        </w:rPr>
      </w:pPr>
      <w:r w:rsidRPr="00334218">
        <w:rPr>
          <w:rFonts w:ascii="Arial" w:hAnsi="Arial" w:cs="Arial"/>
        </w:rPr>
        <w:t xml:space="preserve">Dr. Thorsten Hoffmann ist Theologe und Journalist. Er </w:t>
      </w:r>
      <w:r w:rsidRPr="00334218">
        <w:rPr>
          <w:rFonts w:ascii="Arial" w:hAnsi="Arial" w:cs="Arial"/>
        </w:rPr>
        <w:br/>
        <w:t>arbeitet in der Personalentwicklung des Bistums Trier.</w:t>
      </w:r>
    </w:p>
    <w:p w14:paraId="355EA3ED" w14:textId="77777777" w:rsidR="00334218" w:rsidRDefault="00334218" w:rsidP="00334218">
      <w:pPr>
        <w:pStyle w:val="Textkrper"/>
        <w:rPr>
          <w:sz w:val="30"/>
        </w:rPr>
      </w:pPr>
      <w:r>
        <w:t> </w:t>
      </w:r>
    </w:p>
    <w:p w14:paraId="412EC1DB" w14:textId="204B6C2E" w:rsidR="004D6385" w:rsidRDefault="004D6385" w:rsidP="00FD2DCE">
      <w:pPr>
        <w:pStyle w:val="StandardWeb"/>
        <w:rPr>
          <w:rFonts w:ascii="Montserrat" w:hAnsi="Montserrat"/>
          <w:color w:val="3A3A3A"/>
        </w:rPr>
      </w:pPr>
    </w:p>
    <w:p w14:paraId="0881E3A0" w14:textId="77777777" w:rsidR="00DD2256" w:rsidRDefault="00DD2256" w:rsidP="00FD2DCE">
      <w:pPr>
        <w:pStyle w:val="StandardWeb"/>
        <w:rPr>
          <w:rFonts w:ascii="Montserrat" w:hAnsi="Montserrat"/>
          <w:color w:val="3A3A3A"/>
        </w:rPr>
      </w:pPr>
    </w:p>
    <w:p w14:paraId="170DD345" w14:textId="77777777" w:rsidR="00630835" w:rsidRDefault="00630835" w:rsidP="00FD2DCE">
      <w:pPr>
        <w:pStyle w:val="StandardWeb"/>
        <w:rPr>
          <w:rFonts w:ascii="Arial" w:hAnsi="Arial" w:cs="Arial"/>
          <w:b/>
          <w:bCs/>
          <w:color w:val="3A3A3A"/>
        </w:rPr>
      </w:pPr>
    </w:p>
    <w:p w14:paraId="1BD9F96F" w14:textId="77777777" w:rsidR="00630835" w:rsidRDefault="00630835" w:rsidP="00FD2DCE">
      <w:pPr>
        <w:pStyle w:val="StandardWeb"/>
        <w:rPr>
          <w:rFonts w:ascii="Arial" w:hAnsi="Arial" w:cs="Arial"/>
          <w:b/>
          <w:bCs/>
          <w:color w:val="3A3A3A"/>
        </w:rPr>
      </w:pPr>
    </w:p>
    <w:p w14:paraId="64EEA3AA" w14:textId="77777777" w:rsidR="00630835" w:rsidRDefault="00630835" w:rsidP="00FD2DCE">
      <w:pPr>
        <w:pStyle w:val="StandardWeb"/>
        <w:rPr>
          <w:rFonts w:ascii="Arial" w:hAnsi="Arial" w:cs="Arial"/>
          <w:b/>
          <w:bCs/>
          <w:color w:val="3A3A3A"/>
        </w:rPr>
      </w:pPr>
    </w:p>
    <w:p w14:paraId="35306912" w14:textId="77777777" w:rsidR="00630835" w:rsidRDefault="00630835" w:rsidP="00FD2DCE">
      <w:pPr>
        <w:pStyle w:val="StandardWeb"/>
        <w:rPr>
          <w:rFonts w:ascii="Arial" w:hAnsi="Arial" w:cs="Arial"/>
          <w:b/>
          <w:bCs/>
          <w:color w:val="3A3A3A"/>
        </w:rPr>
      </w:pPr>
    </w:p>
    <w:p w14:paraId="157E0E82" w14:textId="77777777" w:rsidR="00630835" w:rsidRDefault="00630835" w:rsidP="00FD2DCE">
      <w:pPr>
        <w:pStyle w:val="StandardWeb"/>
        <w:rPr>
          <w:rFonts w:ascii="Arial" w:hAnsi="Arial" w:cs="Arial"/>
          <w:b/>
          <w:bCs/>
          <w:color w:val="3A3A3A"/>
        </w:rPr>
      </w:pPr>
    </w:p>
    <w:p w14:paraId="21AA8028" w14:textId="77777777" w:rsidR="00630835" w:rsidRDefault="00630835" w:rsidP="00FD2DCE">
      <w:pPr>
        <w:pStyle w:val="StandardWeb"/>
        <w:rPr>
          <w:rFonts w:ascii="Arial" w:hAnsi="Arial" w:cs="Arial"/>
          <w:b/>
          <w:bCs/>
          <w:color w:val="3A3A3A"/>
        </w:rPr>
      </w:pPr>
    </w:p>
    <w:p w14:paraId="08711395" w14:textId="77777777" w:rsidR="00630835" w:rsidRDefault="00630835" w:rsidP="00FD2DCE">
      <w:pPr>
        <w:pStyle w:val="StandardWeb"/>
        <w:rPr>
          <w:rFonts w:ascii="Arial" w:hAnsi="Arial" w:cs="Arial"/>
          <w:b/>
          <w:bCs/>
          <w:color w:val="3A3A3A"/>
        </w:rPr>
      </w:pPr>
    </w:p>
    <w:p w14:paraId="70F33648" w14:textId="77777777" w:rsidR="00630835" w:rsidRDefault="00630835" w:rsidP="00FD2DCE">
      <w:pPr>
        <w:pStyle w:val="StandardWeb"/>
        <w:rPr>
          <w:rFonts w:ascii="Arial" w:hAnsi="Arial" w:cs="Arial"/>
          <w:b/>
          <w:bCs/>
          <w:color w:val="3A3A3A"/>
        </w:rPr>
      </w:pPr>
    </w:p>
    <w:p w14:paraId="7F791D7E" w14:textId="77777777" w:rsidR="009D1B7E" w:rsidRDefault="009D1B7E" w:rsidP="00FD2DCE">
      <w:pPr>
        <w:pStyle w:val="StandardWeb"/>
        <w:rPr>
          <w:rFonts w:ascii="Arial" w:hAnsi="Arial" w:cs="Arial"/>
          <w:b/>
          <w:bCs/>
          <w:color w:val="3A3A3A"/>
        </w:rPr>
      </w:pPr>
    </w:p>
    <w:p w14:paraId="123FB080" w14:textId="53625C3B" w:rsidR="003B47D9" w:rsidRPr="00010842" w:rsidRDefault="003B47D9" w:rsidP="00FD2DCE">
      <w:pPr>
        <w:pStyle w:val="StandardWeb"/>
        <w:rPr>
          <w:rFonts w:ascii="Arial" w:hAnsi="Arial" w:cs="Arial"/>
          <w:b/>
          <w:bCs/>
          <w:color w:val="3A3A3A"/>
        </w:rPr>
      </w:pPr>
      <w:r w:rsidRPr="00010842">
        <w:rPr>
          <w:rFonts w:ascii="Arial" w:hAnsi="Arial" w:cs="Arial"/>
          <w:b/>
          <w:bCs/>
          <w:color w:val="3A3A3A"/>
        </w:rPr>
        <w:t>M</w:t>
      </w:r>
      <w:r w:rsidR="00334218">
        <w:rPr>
          <w:rFonts w:ascii="Arial" w:hAnsi="Arial" w:cs="Arial"/>
          <w:b/>
          <w:bCs/>
          <w:color w:val="3A3A3A"/>
        </w:rPr>
        <w:t>6</w:t>
      </w:r>
    </w:p>
    <w:p w14:paraId="550B56A5" w14:textId="2AF00571" w:rsidR="003B47D9" w:rsidRPr="00334218" w:rsidRDefault="003B47D9" w:rsidP="003B47D9">
      <w:pPr>
        <w:pStyle w:val="Textkrper"/>
        <w:spacing w:after="160"/>
        <w:rPr>
          <w:rFonts w:ascii="Arial" w:hAnsi="Arial" w:cs="Arial"/>
          <w:b/>
          <w:bCs/>
          <w:sz w:val="28"/>
          <w:szCs w:val="28"/>
        </w:rPr>
      </w:pPr>
      <w:r w:rsidRPr="00334218">
        <w:rPr>
          <w:rFonts w:ascii="Arial" w:hAnsi="Arial" w:cs="Arial"/>
          <w:b/>
          <w:bCs/>
          <w:sz w:val="28"/>
          <w:szCs w:val="28"/>
        </w:rPr>
        <w:t>„Heute gibt es mehr Märtyrer als in den ersten Jahrhunderten“</w:t>
      </w:r>
    </w:p>
    <w:p w14:paraId="2F07E5A3" w14:textId="77777777" w:rsidR="003B47D9" w:rsidRPr="00010842" w:rsidRDefault="003B47D9" w:rsidP="003B47D9">
      <w:pPr>
        <w:pStyle w:val="Textkrper"/>
        <w:spacing w:after="0"/>
        <w:jc w:val="both"/>
        <w:rPr>
          <w:rFonts w:ascii="Arial" w:hAnsi="Arial" w:cs="Arial"/>
        </w:rPr>
      </w:pPr>
      <w:r w:rsidRPr="00010842">
        <w:rPr>
          <w:rFonts w:ascii="Arial" w:hAnsi="Arial" w:cs="Arial"/>
        </w:rPr>
        <w:t xml:space="preserve">Papst Franziskus prangert in einem Video Christenverfolgung und Diskriminierung von Gläubigen an. Menschen würden allein aufgrund ihres Glaubens getötet, sagt das Kirchenoberhaupt in seiner Videobotschaft zum Gebetsanliegen für den Monat März. „Es mag schwer sein zu glauben; doch heute gibt es mehr Märtyrer als in den ersten Jahrhunderten“, so Franziskus. (…) Wegen ihres Glaubens verfolgt werden? Ja, weltweit erleben das vor allem Christen. </w:t>
      </w:r>
      <w:proofErr w:type="spellStart"/>
      <w:r w:rsidRPr="00010842">
        <w:rPr>
          <w:rFonts w:ascii="Arial" w:hAnsi="Arial" w:cs="Arial"/>
        </w:rPr>
        <w:t>Asia</w:t>
      </w:r>
      <w:proofErr w:type="spellEnd"/>
      <w:r w:rsidRPr="00010842">
        <w:rPr>
          <w:rFonts w:ascii="Arial" w:hAnsi="Arial" w:cs="Arial"/>
        </w:rPr>
        <w:t xml:space="preserve"> Bibi in Pakistan, wegen angeblicher Gotteslästerung zum Tode verurteilt, hat inzwischen endlich auch hierzulande öffentliche Aufmerksamkeit erhalten. Nach dem Freispruch durch das oberste Gericht musste sie sich trotzdem vor radikalen Islamisten verstecken. Gut, dass der Papst sich zu dem Thema ökumenisch äußert: Für verfolgte christliche Gemeinschaften sollen wir beten, nicht nur für die leidenden Mitglieder unserer katholischen Kirche. Gleichzeitig spricht er damit die gesamte Menschheit an. Denn ohne wirkliche Religionsfreiheit und ehrliche Toleranz wird es kaum Frieden geben auf unserem Planeten. […] „Versöhnte Verschiedenheit“ – nicht nur in der Ökumene der christlichen Kirchen sollte das für uns ein weiterführendes Leitwort sein.</w:t>
      </w:r>
    </w:p>
    <w:p w14:paraId="5D01750E" w14:textId="77777777" w:rsidR="003B47D9" w:rsidRPr="00010842" w:rsidRDefault="003B47D9" w:rsidP="003B47D9">
      <w:pPr>
        <w:pStyle w:val="Textkrper"/>
        <w:spacing w:after="0"/>
        <w:rPr>
          <w:rFonts w:ascii="Arial" w:hAnsi="Arial" w:cs="Arial"/>
        </w:rPr>
      </w:pPr>
      <w:r w:rsidRPr="00010842">
        <w:rPr>
          <w:rFonts w:ascii="Arial" w:hAnsi="Arial" w:cs="Arial"/>
        </w:rPr>
        <w:t> </w:t>
      </w:r>
    </w:p>
    <w:p w14:paraId="1BF487EF" w14:textId="77777777" w:rsidR="003B47D9" w:rsidRPr="00010842" w:rsidRDefault="003B47D9" w:rsidP="003B47D9">
      <w:pPr>
        <w:pStyle w:val="Textkrper"/>
        <w:spacing w:after="0"/>
        <w:jc w:val="both"/>
        <w:rPr>
          <w:rFonts w:ascii="Arial" w:hAnsi="Arial" w:cs="Arial"/>
        </w:rPr>
      </w:pPr>
      <w:r w:rsidRPr="00010842">
        <w:rPr>
          <w:rFonts w:ascii="Arial" w:hAnsi="Arial" w:cs="Arial"/>
        </w:rPr>
        <w:t>Bemerkenswert ist auch, dass Franziskus in seinem Gebetsanliegen nicht um Wohlwollen bettelt, sondern Rechte einfordert. Wenn er Ende dieses Monats für zwei Tage nach Marokko fliegt, wird er vermutlich auch wieder die Gelegenheit wahrnehmen, in den islamischen Raum hinein das Recht auf Religionsfreiheit als unveräußerlichen Teil der Menschenrechte anzumahnen.</w:t>
      </w:r>
    </w:p>
    <w:p w14:paraId="0F0F9A3E" w14:textId="77777777" w:rsidR="003B47D9" w:rsidRPr="00010842" w:rsidRDefault="003B47D9" w:rsidP="003B47D9">
      <w:pPr>
        <w:pStyle w:val="Textkrper"/>
        <w:spacing w:after="0"/>
        <w:rPr>
          <w:rFonts w:ascii="Arial" w:hAnsi="Arial" w:cs="Arial"/>
        </w:rPr>
      </w:pPr>
      <w:r w:rsidRPr="00010842">
        <w:rPr>
          <w:rFonts w:ascii="Arial" w:hAnsi="Arial" w:cs="Arial"/>
        </w:rPr>
        <w:t> </w:t>
      </w:r>
    </w:p>
    <w:p w14:paraId="649CFBC3" w14:textId="77777777" w:rsidR="003B47D9" w:rsidRPr="00010842" w:rsidRDefault="003B47D9" w:rsidP="003B47D9">
      <w:pPr>
        <w:pStyle w:val="Textkrper"/>
        <w:spacing w:after="0"/>
        <w:jc w:val="both"/>
        <w:rPr>
          <w:rFonts w:ascii="Arial" w:hAnsi="Arial" w:cs="Arial"/>
        </w:rPr>
      </w:pPr>
      <w:r w:rsidRPr="00010842">
        <w:rPr>
          <w:rFonts w:ascii="Arial" w:hAnsi="Arial" w:cs="Arial"/>
        </w:rPr>
        <w:t xml:space="preserve">Könnten denn nicht auch stramme Befolger der Scharia einmal etwas von den Mitmenschen des Westens lernen, weil es schließlich auch ihnen </w:t>
      </w:r>
      <w:proofErr w:type="gramStart"/>
      <w:r w:rsidRPr="00010842">
        <w:rPr>
          <w:rFonts w:ascii="Arial" w:hAnsi="Arial" w:cs="Arial"/>
        </w:rPr>
        <w:t>zugute kommt</w:t>
      </w:r>
      <w:proofErr w:type="gramEnd"/>
      <w:r w:rsidRPr="00010842">
        <w:rPr>
          <w:rFonts w:ascii="Arial" w:hAnsi="Arial" w:cs="Arial"/>
        </w:rPr>
        <w:t>? Wenn der Papst jetzt im europäischen Frühling Nordafrika besucht, werden viele von uns wehmütig an den „Arabischen Frühling“ denken, der nach kurzer Blüte bislang nur wenige Spuren hinterlassen hat. Und wie geht es in China weiter? Der leider noch geheime Vertrag der Volksrepublik mit dem Vatikan, der den jahrelangen Konflikt mildern soll, ist bislang auf katholischer Seite heftig umstritten. Was hilft schlecht geschützten Christen jetzt? Bestimmt unser Gebet. Der Papst betet uns vor, dass sie „sich Christus nahe wissen“: Auch Jesus wurde ja in einem Schnellprozess aus dem Wege geräumt. Ausdrücklich lehnte er dabei gewalttätige Gegenwehr ab, mit der sein „erster Papst“ ihn am Ölberg in Jerusalem raushauen wollte. Nein, er versteckt sich nicht, versucht nicht sich herauszureden. Ruhig und klar steht er den falschen Zeugen und ungeduldigen Richtern gegenüber. Viele seiner Freunde sind ihm im Laufe der Kirchengeschichte auch darin nachgefolgt.</w:t>
      </w:r>
    </w:p>
    <w:p w14:paraId="75734D5D" w14:textId="77777777" w:rsidR="003B47D9" w:rsidRPr="00010842" w:rsidRDefault="003B47D9" w:rsidP="003B47D9">
      <w:pPr>
        <w:pStyle w:val="Textkrper"/>
        <w:spacing w:after="0"/>
        <w:jc w:val="both"/>
        <w:rPr>
          <w:rFonts w:ascii="Arial" w:hAnsi="Arial" w:cs="Arial"/>
        </w:rPr>
      </w:pPr>
      <w:r w:rsidRPr="00010842">
        <w:rPr>
          <w:rFonts w:ascii="Arial" w:hAnsi="Arial" w:cs="Arial"/>
        </w:rPr>
        <w:t xml:space="preserve">Bei der Verfolgung Andersgläubiger geht es vor allem um Angst: Angst, eigene Macht zu verlieren. Das wird selbstverständlich nicht zugegeben, sondern gefällig verpackt mit den vermeintlichen „Interessen des Gemeinwohls“. Ob die römischen Kaiser, die massenhaft Christen abschlachten ließen, oder Islamisten heute, die Bomben in ägyptische Kirchen werfen: Christen </w:t>
      </w:r>
      <w:proofErr w:type="gramStart"/>
      <w:r w:rsidRPr="00010842">
        <w:rPr>
          <w:rFonts w:ascii="Arial" w:hAnsi="Arial" w:cs="Arial"/>
        </w:rPr>
        <w:t>sind</w:t>
      </w:r>
      <w:proofErr w:type="gramEnd"/>
      <w:r w:rsidRPr="00010842">
        <w:rPr>
          <w:rFonts w:ascii="Arial" w:hAnsi="Arial" w:cs="Arial"/>
        </w:rPr>
        <w:t xml:space="preserve"> und bleiben aus Sicht dieser Leute gefährlich, weil eine unsichtbare Regierung – ihr Gott – für sie die alleroberste Instanz ist. Wer sich gar – wie Katholiken – von einer ausländischen Religionsbehörde etwas sagen lässt, gilt schnell als Vaterlandsverräter und kann für die Staatssicherheit zum Problem werden. Ganz abgesehen davon, dass Minderheiten meist lästige Anfragen an die Mehrheit in ihrem Gepäck haben. Ein Blick in die Geschichte des Christentums holt uns allerdings schnell von jedem hohen Ross herunter. Was seit dem Toleranzedikt des Kaisers Konstantin im Jahre 313 nach Christi Geburt von „christlichen“ Regierungen Juden und andersdenkenden Gläubigen angetan wurde, kann uns die Schamröte ins Gesicht treiben. Der Missbrauch von Religion durch Machthaber scheint zu allen Zeiten die Ausschaltung der „Ungläubigen“ nötig zu haben. Das wird vermutlich höchstens dann enden, wenn Glaubensgemeinschaften nachweisen können, dass sie – </w:t>
      </w:r>
      <w:proofErr w:type="gramStart"/>
      <w:r w:rsidRPr="00010842">
        <w:rPr>
          <w:rFonts w:ascii="Arial" w:hAnsi="Arial" w:cs="Arial"/>
        </w:rPr>
        <w:t>ohne ihren Regierungen</w:t>
      </w:r>
      <w:proofErr w:type="gramEnd"/>
      <w:r w:rsidRPr="00010842">
        <w:rPr>
          <w:rFonts w:ascii="Arial" w:hAnsi="Arial" w:cs="Arial"/>
        </w:rPr>
        <w:t xml:space="preserve"> in allem Beifall zu klatschen – gute oder sogar bessere Staatsbürger hervorbringen. In dem berühmten Brief des Apostels Paulus an die Christen in der damaligen Welthauptstadt Rom ist im 13. Kapitel die Grundlage dafür zu lesen: „Jeder ordne sich den Trägern der staatlichen Gewalt unter. Denn es gibt keine Gewalt außer von Gott.“ Er führt hier aus, was sein und unser Meister auf die Fangfrage der Gegner mit der Steuermünze antwortet: „Gebt dem Kaiser, was dem Kaiser gehört, und Gott, was Gott gehört“ (</w:t>
      </w:r>
      <w:proofErr w:type="spellStart"/>
      <w:r w:rsidRPr="00010842">
        <w:rPr>
          <w:rFonts w:ascii="Arial" w:hAnsi="Arial" w:cs="Arial"/>
        </w:rPr>
        <w:t>Mt</w:t>
      </w:r>
      <w:proofErr w:type="spellEnd"/>
      <w:r w:rsidRPr="00010842">
        <w:rPr>
          <w:rFonts w:ascii="Arial" w:hAnsi="Arial" w:cs="Arial"/>
        </w:rPr>
        <w:t xml:space="preserve"> 22,21). Regierungen müssen Abgaben verlangen, Gott erbittet Hingabe. Das kann im Konfliktfall tödlich enden. Christen </w:t>
      </w:r>
      <w:proofErr w:type="gramStart"/>
      <w:r w:rsidRPr="00010842">
        <w:rPr>
          <w:rFonts w:ascii="Arial" w:hAnsi="Arial" w:cs="Arial"/>
        </w:rPr>
        <w:t>beten</w:t>
      </w:r>
      <w:proofErr w:type="gramEnd"/>
      <w:r w:rsidRPr="00010842">
        <w:rPr>
          <w:rFonts w:ascii="Arial" w:hAnsi="Arial" w:cs="Arial"/>
        </w:rPr>
        <w:t>: „Dein Reich komme“. Seine Regierung ist Zukunft, wir sind noch mitten im Wahlkampf!</w:t>
      </w:r>
    </w:p>
    <w:p w14:paraId="636BEDB5" w14:textId="77777777" w:rsidR="003B47D9" w:rsidRPr="00010842" w:rsidRDefault="003B47D9" w:rsidP="003B47D9">
      <w:pPr>
        <w:pStyle w:val="Textkrper"/>
        <w:spacing w:after="0"/>
        <w:jc w:val="both"/>
        <w:rPr>
          <w:rFonts w:ascii="Arial" w:hAnsi="Arial" w:cs="Arial"/>
        </w:rPr>
      </w:pPr>
      <w:r w:rsidRPr="00010842">
        <w:rPr>
          <w:rFonts w:ascii="Arial" w:hAnsi="Arial" w:cs="Arial"/>
        </w:rPr>
        <w:t> </w:t>
      </w:r>
    </w:p>
    <w:p w14:paraId="3E8B1B96" w14:textId="77777777" w:rsidR="003B47D9" w:rsidRPr="009D1B7E" w:rsidRDefault="003B47D9" w:rsidP="003B47D9">
      <w:pPr>
        <w:pStyle w:val="Textkrper"/>
        <w:spacing w:after="0"/>
        <w:rPr>
          <w:rFonts w:ascii="Arial" w:hAnsi="Arial" w:cs="Arial"/>
          <w:sz w:val="16"/>
          <w:szCs w:val="16"/>
        </w:rPr>
      </w:pPr>
      <w:r w:rsidRPr="009D1B7E">
        <w:rPr>
          <w:rFonts w:ascii="Arial" w:hAnsi="Arial" w:cs="Arial"/>
          <w:sz w:val="16"/>
          <w:szCs w:val="16"/>
        </w:rPr>
        <w:t>Gerhard Dane: www.domradio.de/themen/papst-franziskus/2019-03-05/heute-gibt-es-mehr-maertyrer-als-den-ersten-jahrhunderten-papst-fordert-anerkennung-der-rechte</w:t>
      </w:r>
    </w:p>
    <w:p w14:paraId="79AE135E" w14:textId="77777777" w:rsidR="003B47D9" w:rsidRPr="009D1B7E" w:rsidRDefault="003B47D9" w:rsidP="003B47D9">
      <w:pPr>
        <w:pStyle w:val="Textkrper"/>
        <w:spacing w:after="0"/>
        <w:rPr>
          <w:rFonts w:ascii="Arial" w:hAnsi="Arial" w:cs="Arial"/>
          <w:sz w:val="16"/>
          <w:szCs w:val="16"/>
        </w:rPr>
      </w:pPr>
      <w:r w:rsidRPr="009D1B7E">
        <w:rPr>
          <w:rFonts w:ascii="Arial" w:hAnsi="Arial" w:cs="Arial"/>
          <w:sz w:val="16"/>
          <w:szCs w:val="16"/>
        </w:rPr>
        <w:t>© KNA</w:t>
      </w:r>
    </w:p>
    <w:p w14:paraId="262A0119" w14:textId="77777777" w:rsidR="003B47D9" w:rsidRPr="00010842" w:rsidRDefault="003B47D9" w:rsidP="003B47D9">
      <w:pPr>
        <w:pStyle w:val="Textkrper"/>
        <w:spacing w:after="0"/>
        <w:jc w:val="both"/>
        <w:rPr>
          <w:rFonts w:ascii="Arial" w:hAnsi="Arial" w:cs="Arial"/>
        </w:rPr>
      </w:pPr>
      <w:r w:rsidRPr="00010842">
        <w:rPr>
          <w:rFonts w:ascii="Arial" w:hAnsi="Arial" w:cs="Arial"/>
        </w:rPr>
        <w:t> </w:t>
      </w:r>
    </w:p>
    <w:p w14:paraId="3478F0FA" w14:textId="77777777" w:rsidR="003B47D9" w:rsidRPr="00010842" w:rsidRDefault="003B47D9" w:rsidP="003B47D9">
      <w:pPr>
        <w:pStyle w:val="Textkrper"/>
        <w:pBdr>
          <w:top w:val="dashed" w:sz="4" w:space="3" w:color="000000"/>
          <w:left w:val="dashed" w:sz="4" w:space="1" w:color="000000"/>
          <w:bottom w:val="dashed" w:sz="4" w:space="6" w:color="000000"/>
          <w:right w:val="dashed" w:sz="4" w:space="1" w:color="000000"/>
        </w:pBdr>
        <w:spacing w:after="0"/>
        <w:ind w:left="142" w:right="142"/>
        <w:jc w:val="both"/>
        <w:rPr>
          <w:rFonts w:ascii="Arial" w:hAnsi="Arial" w:cs="Arial"/>
        </w:rPr>
      </w:pPr>
      <w:r w:rsidRPr="00010842">
        <w:rPr>
          <w:rFonts w:ascii="Arial" w:hAnsi="Arial" w:cs="Arial"/>
        </w:rPr>
        <w:t>Gerhard Dane ist katholischer Priester und Buchautor, lebt und arbeitet im Erzbistum Köln.</w:t>
      </w:r>
    </w:p>
    <w:p w14:paraId="5B823581" w14:textId="77777777" w:rsidR="003B47D9" w:rsidRPr="00010842" w:rsidRDefault="003B47D9" w:rsidP="00FD2DCE">
      <w:pPr>
        <w:pStyle w:val="StandardWeb"/>
        <w:rPr>
          <w:rFonts w:ascii="Arial" w:hAnsi="Arial" w:cs="Arial"/>
          <w:color w:val="3A3A3A"/>
        </w:rPr>
      </w:pPr>
    </w:p>
    <w:p w14:paraId="11B7062E" w14:textId="77777777" w:rsidR="003B47D9" w:rsidRPr="00010842" w:rsidRDefault="003B47D9" w:rsidP="00FD2DCE">
      <w:pPr>
        <w:pStyle w:val="StandardWeb"/>
        <w:rPr>
          <w:rFonts w:ascii="Arial" w:hAnsi="Arial" w:cs="Arial"/>
          <w:color w:val="3A3A3A"/>
        </w:rPr>
      </w:pPr>
    </w:p>
    <w:p w14:paraId="59943BB3" w14:textId="26C3216A" w:rsidR="003B47D9" w:rsidRPr="00010842" w:rsidRDefault="003B47D9" w:rsidP="00FD2DCE">
      <w:pPr>
        <w:pStyle w:val="StandardWeb"/>
        <w:rPr>
          <w:rFonts w:ascii="Arial" w:hAnsi="Arial" w:cs="Arial"/>
          <w:color w:val="3A3A3A"/>
        </w:rPr>
      </w:pPr>
    </w:p>
    <w:p w14:paraId="26E59BC1" w14:textId="5194F016" w:rsidR="003B47D9" w:rsidRPr="00010842" w:rsidRDefault="003B47D9" w:rsidP="00FD2DCE">
      <w:pPr>
        <w:pStyle w:val="StandardWeb"/>
        <w:rPr>
          <w:rFonts w:ascii="Arial" w:hAnsi="Arial" w:cs="Arial"/>
          <w:color w:val="3A3A3A"/>
        </w:rPr>
      </w:pPr>
    </w:p>
    <w:p w14:paraId="59CB65F1" w14:textId="6B12A23E" w:rsidR="003B47D9" w:rsidRPr="00010842" w:rsidRDefault="003B47D9" w:rsidP="00FD2DCE">
      <w:pPr>
        <w:pStyle w:val="StandardWeb"/>
        <w:rPr>
          <w:rFonts w:ascii="Arial" w:hAnsi="Arial" w:cs="Arial"/>
          <w:color w:val="3A3A3A"/>
        </w:rPr>
      </w:pPr>
    </w:p>
    <w:p w14:paraId="44E7209B" w14:textId="71DAAC5A" w:rsidR="003B47D9" w:rsidRPr="00010842" w:rsidRDefault="003B47D9" w:rsidP="00FD2DCE">
      <w:pPr>
        <w:pStyle w:val="StandardWeb"/>
        <w:rPr>
          <w:rFonts w:ascii="Arial" w:hAnsi="Arial" w:cs="Arial"/>
          <w:color w:val="3A3A3A"/>
        </w:rPr>
      </w:pPr>
    </w:p>
    <w:p w14:paraId="6D12F4ED" w14:textId="0B4B083C" w:rsidR="003B47D9" w:rsidRPr="00010842" w:rsidRDefault="003B47D9" w:rsidP="00FD2DCE">
      <w:pPr>
        <w:pStyle w:val="StandardWeb"/>
        <w:rPr>
          <w:rFonts w:ascii="Arial" w:hAnsi="Arial" w:cs="Arial"/>
          <w:color w:val="3A3A3A"/>
        </w:rPr>
      </w:pPr>
    </w:p>
    <w:p w14:paraId="58879B12" w14:textId="6554E0FF" w:rsidR="003B47D9" w:rsidRPr="00010842" w:rsidRDefault="003B47D9" w:rsidP="00FD2DCE">
      <w:pPr>
        <w:pStyle w:val="StandardWeb"/>
        <w:rPr>
          <w:rFonts w:ascii="Arial" w:hAnsi="Arial" w:cs="Arial"/>
          <w:color w:val="3A3A3A"/>
        </w:rPr>
      </w:pPr>
    </w:p>
    <w:p w14:paraId="04488037" w14:textId="6C6B6ED5" w:rsidR="003B47D9" w:rsidRPr="00010842" w:rsidRDefault="003B47D9" w:rsidP="00FD2DCE">
      <w:pPr>
        <w:pStyle w:val="StandardWeb"/>
        <w:rPr>
          <w:rFonts w:ascii="Arial" w:hAnsi="Arial" w:cs="Arial"/>
          <w:color w:val="3A3A3A"/>
        </w:rPr>
      </w:pPr>
    </w:p>
    <w:p w14:paraId="7087CBB3" w14:textId="249E88A4" w:rsidR="003B47D9" w:rsidRPr="00010842" w:rsidRDefault="003B47D9" w:rsidP="00FD2DCE">
      <w:pPr>
        <w:pStyle w:val="StandardWeb"/>
        <w:rPr>
          <w:rFonts w:ascii="Arial" w:hAnsi="Arial" w:cs="Arial"/>
          <w:color w:val="3A3A3A"/>
        </w:rPr>
      </w:pPr>
    </w:p>
    <w:p w14:paraId="70ECC3BB" w14:textId="461DDA10" w:rsidR="003B47D9" w:rsidRPr="00010842" w:rsidRDefault="003B47D9" w:rsidP="00FD2DCE">
      <w:pPr>
        <w:pStyle w:val="StandardWeb"/>
        <w:rPr>
          <w:rFonts w:ascii="Arial" w:hAnsi="Arial" w:cs="Arial"/>
          <w:color w:val="3A3A3A"/>
        </w:rPr>
      </w:pPr>
    </w:p>
    <w:p w14:paraId="02437ED8" w14:textId="5E1712DD" w:rsidR="003B47D9" w:rsidRDefault="003B47D9" w:rsidP="00FD2DCE">
      <w:pPr>
        <w:pStyle w:val="StandardWeb"/>
        <w:rPr>
          <w:rFonts w:ascii="Arial" w:hAnsi="Arial" w:cs="Arial"/>
          <w:color w:val="3A3A3A"/>
        </w:rPr>
      </w:pPr>
    </w:p>
    <w:p w14:paraId="291C96D9" w14:textId="77777777" w:rsidR="00082F5F" w:rsidRDefault="00082F5F" w:rsidP="00DD2256">
      <w:pPr>
        <w:pStyle w:val="Textkrper"/>
        <w:spacing w:after="160"/>
        <w:rPr>
          <w:rFonts w:ascii="Arial" w:hAnsi="Arial" w:cs="Arial"/>
          <w:b/>
          <w:bCs/>
        </w:rPr>
      </w:pPr>
    </w:p>
    <w:p w14:paraId="01B9ACBE" w14:textId="77777777" w:rsidR="00630835" w:rsidRDefault="00630835" w:rsidP="00DD2256">
      <w:pPr>
        <w:pStyle w:val="Textkrper"/>
        <w:spacing w:after="160"/>
        <w:rPr>
          <w:rFonts w:ascii="Arial" w:hAnsi="Arial" w:cs="Arial"/>
          <w:b/>
          <w:bCs/>
        </w:rPr>
      </w:pPr>
    </w:p>
    <w:p w14:paraId="56967495" w14:textId="77777777" w:rsidR="009D1B7E" w:rsidRDefault="009D1B7E" w:rsidP="00DD2256">
      <w:pPr>
        <w:pStyle w:val="Textkrper"/>
        <w:spacing w:after="160"/>
        <w:rPr>
          <w:rFonts w:ascii="Arial" w:hAnsi="Arial" w:cs="Arial"/>
          <w:b/>
          <w:bCs/>
        </w:rPr>
      </w:pPr>
    </w:p>
    <w:p w14:paraId="4AE54ED8" w14:textId="77777777" w:rsidR="009D1B7E" w:rsidRDefault="009D1B7E" w:rsidP="00DD2256">
      <w:pPr>
        <w:pStyle w:val="Textkrper"/>
        <w:spacing w:after="160"/>
        <w:rPr>
          <w:rFonts w:ascii="Arial" w:hAnsi="Arial" w:cs="Arial"/>
          <w:b/>
          <w:bCs/>
        </w:rPr>
      </w:pPr>
    </w:p>
    <w:p w14:paraId="59E4CC09" w14:textId="65034E72" w:rsidR="00DD2256" w:rsidRPr="00DD2256" w:rsidRDefault="00DD2256" w:rsidP="00DD2256">
      <w:pPr>
        <w:pStyle w:val="Textkrper"/>
        <w:spacing w:after="160"/>
        <w:rPr>
          <w:rFonts w:ascii="Arial" w:hAnsi="Arial" w:cs="Arial"/>
          <w:b/>
          <w:bCs/>
        </w:rPr>
      </w:pPr>
      <w:r w:rsidRPr="00DD2256">
        <w:rPr>
          <w:rFonts w:ascii="Arial" w:hAnsi="Arial" w:cs="Arial"/>
          <w:b/>
          <w:bCs/>
        </w:rPr>
        <w:t>M</w:t>
      </w:r>
      <w:r w:rsidR="00334218">
        <w:rPr>
          <w:rFonts w:ascii="Arial" w:hAnsi="Arial" w:cs="Arial"/>
          <w:b/>
          <w:bCs/>
        </w:rPr>
        <w:t>7</w:t>
      </w:r>
    </w:p>
    <w:p w14:paraId="2C8CE1B5" w14:textId="7A062C77" w:rsidR="00DD2256" w:rsidRPr="00334218" w:rsidRDefault="00DD2256" w:rsidP="00DD2256">
      <w:pPr>
        <w:pStyle w:val="Textkrper"/>
        <w:spacing w:after="160"/>
        <w:rPr>
          <w:rFonts w:ascii="Arial" w:hAnsi="Arial" w:cs="Arial"/>
          <w:b/>
          <w:bCs/>
          <w:sz w:val="28"/>
          <w:szCs w:val="28"/>
        </w:rPr>
      </w:pPr>
      <w:r w:rsidRPr="00334218">
        <w:rPr>
          <w:rFonts w:ascii="Arial" w:hAnsi="Arial" w:cs="Arial"/>
          <w:b/>
          <w:bCs/>
          <w:sz w:val="28"/>
          <w:szCs w:val="28"/>
        </w:rPr>
        <w:t>Missbrauch des Namens „Märtyrer“</w:t>
      </w:r>
    </w:p>
    <w:p w14:paraId="33BBA8A8" w14:textId="77777777" w:rsidR="00DD2256" w:rsidRPr="00DD2256" w:rsidRDefault="00DD2256" w:rsidP="00DD2256">
      <w:pPr>
        <w:pStyle w:val="Textkrper"/>
        <w:spacing w:after="0"/>
        <w:jc w:val="both"/>
        <w:rPr>
          <w:rFonts w:ascii="Arial" w:hAnsi="Arial" w:cs="Arial"/>
        </w:rPr>
      </w:pPr>
      <w:r w:rsidRPr="00DD2256">
        <w:rPr>
          <w:rFonts w:ascii="Arial" w:hAnsi="Arial" w:cs="Arial"/>
        </w:rPr>
        <w:t xml:space="preserve">Wenn auch die Christen, die nicht wegen ihres Glaubens, sondern </w:t>
      </w:r>
      <w:proofErr w:type="gramStart"/>
      <w:r w:rsidRPr="00DD2256">
        <w:rPr>
          <w:rFonts w:ascii="Arial" w:hAnsi="Arial" w:cs="Arial"/>
        </w:rPr>
        <w:t>um ihres sozialen Einsatzes</w:t>
      </w:r>
      <w:proofErr w:type="gramEnd"/>
      <w:r w:rsidRPr="00DD2256">
        <w:rPr>
          <w:rFonts w:ascii="Arial" w:hAnsi="Arial" w:cs="Arial"/>
        </w:rPr>
        <w:t xml:space="preserve"> willen getötet wurden, und auch Nicht-Christen, die aus demselben Grund dieses Schicksal erlitten, als Märtyrer im vollen und eigentlichen Sinn des Wortes gelten können, ist damit keineswegs einer beliebigen Ausweitung des </w:t>
      </w:r>
      <w:proofErr w:type="spellStart"/>
      <w:r w:rsidRPr="00DD2256">
        <w:rPr>
          <w:rFonts w:ascii="Arial" w:hAnsi="Arial" w:cs="Arial"/>
        </w:rPr>
        <w:t>Martyriumsverständnisses</w:t>
      </w:r>
      <w:proofErr w:type="spellEnd"/>
      <w:r w:rsidRPr="00DD2256">
        <w:rPr>
          <w:rFonts w:ascii="Arial" w:hAnsi="Arial" w:cs="Arial"/>
        </w:rPr>
        <w:t xml:space="preserve"> das Wort geredet. Nicht jeder freiwillige Tod, gleichgültig um welcher Sache willen er gestorben wird, </w:t>
      </w:r>
      <w:proofErr w:type="gramStart"/>
      <w:r w:rsidRPr="00DD2256">
        <w:rPr>
          <w:rFonts w:ascii="Arial" w:hAnsi="Arial" w:cs="Arial"/>
        </w:rPr>
        <w:t>verdient es</w:t>
      </w:r>
      <w:proofErr w:type="gramEnd"/>
      <w:r w:rsidRPr="00DD2256">
        <w:rPr>
          <w:rFonts w:ascii="Arial" w:hAnsi="Arial" w:cs="Arial"/>
        </w:rPr>
        <w:t xml:space="preserve">, als Martyrium bezeichnet zu werden. Dazu bedarf es vielmehr eines moralisch achtenswerten Motivs oder – </w:t>
      </w:r>
      <w:proofErr w:type="spellStart"/>
      <w:r w:rsidRPr="00DD2256">
        <w:rPr>
          <w:rFonts w:ascii="Arial" w:hAnsi="Arial" w:cs="Arial"/>
        </w:rPr>
        <w:t>thomanisch</w:t>
      </w:r>
      <w:proofErr w:type="spellEnd"/>
      <w:r w:rsidRPr="00DD2256">
        <w:rPr>
          <w:rFonts w:ascii="Arial" w:hAnsi="Arial" w:cs="Arial"/>
        </w:rPr>
        <w:t xml:space="preserve"> gesprochen – eines menschlichen Guts, das sich auf Gott </w:t>
      </w:r>
      <w:proofErr w:type="spellStart"/>
      <w:r w:rsidRPr="00DD2256">
        <w:rPr>
          <w:rFonts w:ascii="Arial" w:hAnsi="Arial" w:cs="Arial"/>
        </w:rPr>
        <w:t>hinordnen</w:t>
      </w:r>
      <w:proofErr w:type="spellEnd"/>
      <w:r w:rsidRPr="00DD2256">
        <w:rPr>
          <w:rFonts w:ascii="Arial" w:hAnsi="Arial" w:cs="Arial"/>
        </w:rPr>
        <w:t xml:space="preserve"> lässt. Dies ist bei dem hohen Gut der Freiheit, dem Gut der Gerechtigkeit und den elementaren Gütern, die Voraussetzung für ein menschenwürdiges Leben sind, zweifellos der Fall. Dagegen sind fanatischer Eifer, Unduldsamkeit und Intoleranz keine moralisch achtenswerten Haltungen, die es </w:t>
      </w:r>
      <w:proofErr w:type="gramStart"/>
      <w:r w:rsidRPr="00DD2256">
        <w:rPr>
          <w:rFonts w:ascii="Arial" w:hAnsi="Arial" w:cs="Arial"/>
        </w:rPr>
        <w:t>legitimierten</w:t>
      </w:r>
      <w:proofErr w:type="gramEnd"/>
      <w:r w:rsidRPr="00DD2256">
        <w:rPr>
          <w:rFonts w:ascii="Arial" w:hAnsi="Arial" w:cs="Arial"/>
        </w:rPr>
        <w:t xml:space="preserve"> könnten, das Sterben für die eigene Sache als Martyrium zu bezeichnen.</w:t>
      </w:r>
    </w:p>
    <w:p w14:paraId="41420EF2" w14:textId="77777777" w:rsidR="00DD2256" w:rsidRPr="00DD2256" w:rsidRDefault="00DD2256" w:rsidP="00DD2256">
      <w:pPr>
        <w:pStyle w:val="Textkrper"/>
        <w:spacing w:after="0"/>
        <w:jc w:val="both"/>
        <w:rPr>
          <w:rFonts w:ascii="Arial" w:hAnsi="Arial" w:cs="Arial"/>
        </w:rPr>
      </w:pPr>
      <w:r w:rsidRPr="00DD2256">
        <w:rPr>
          <w:rFonts w:ascii="Arial" w:hAnsi="Arial" w:cs="Arial"/>
        </w:rPr>
        <w:t>Der Selbstmordattentäter, der in Verblendung den Tod vieler Menschen bewirkt, ist ein irregeleiteter Fanatiker oder ein Terrorist, aber kein Märtyrer, und dies auch dann nicht, wenn er selbst ein Opfer der von ihm entfesselten tödlichen Gewalt wird. Den wahren Märtyrer dagegen zeichnet die Bereitschaft aus, um einer gerechten Sache willen aus Liebe zu Gott freiwillig den Tod zu erleiden, wenn dies in einer gegebenen sozialen oder politischen Konstellation unumgänglich ist. Niemals aber würde er anderen Schaden zufügen, selbst dann nicht, wenn daraus irgendein Nutzen oder Vorteil für die eigene Sache erwachsen könnte. An dieser Voraussetzung einer gerechten Sache ist aus moralischen Gründen unbedingt festzuhalten, damit der Begriff des Martyriums nicht alle Konturen verliert und dem propagandistischen Missbrauch durch die Sprache der Mächtigen nicht schutzlos preisgegeben wird. Wo in der politischen Sprache oder in den öffentlichen Medien Selbstmordattentäter oder Terroristen, die infolge ihrer Gewaltaktionen den Tod erleiden, als Märtyrer bezeichnet werden, sollten Christen und an einem klaren Sinn der Worte interessierte Menschen dieser bedauerlichen Sprachverwirrung widersprechen. Wenn es schon nicht in ihrer Macht steht, sie zu verhindern, sollten sie diesen Sprachgebrauch doch wenigstens nicht durch gedankenlose Anpassung mittragen und unterstützen.</w:t>
      </w:r>
    </w:p>
    <w:p w14:paraId="1E44328E" w14:textId="77777777" w:rsidR="00DD2256" w:rsidRPr="00DD2256" w:rsidRDefault="00DD2256" w:rsidP="00DD2256">
      <w:pPr>
        <w:pStyle w:val="Textkrper"/>
        <w:spacing w:after="0"/>
        <w:rPr>
          <w:rFonts w:ascii="Arial" w:hAnsi="Arial" w:cs="Arial"/>
        </w:rPr>
      </w:pPr>
      <w:r w:rsidRPr="00DD2256">
        <w:rPr>
          <w:rFonts w:ascii="Arial" w:hAnsi="Arial" w:cs="Arial"/>
        </w:rPr>
        <w:t> </w:t>
      </w:r>
    </w:p>
    <w:p w14:paraId="395446DB" w14:textId="77777777" w:rsidR="00DD2256" w:rsidRPr="009D1B7E" w:rsidRDefault="00DD2256" w:rsidP="00DD2256">
      <w:pPr>
        <w:pStyle w:val="Textkrper"/>
        <w:spacing w:after="0"/>
        <w:rPr>
          <w:rFonts w:ascii="Arial" w:hAnsi="Arial" w:cs="Arial"/>
          <w:sz w:val="16"/>
          <w:szCs w:val="16"/>
        </w:rPr>
      </w:pPr>
      <w:r w:rsidRPr="009D1B7E">
        <w:rPr>
          <w:rFonts w:ascii="Arial" w:hAnsi="Arial" w:cs="Arial"/>
          <w:sz w:val="16"/>
          <w:szCs w:val="16"/>
        </w:rPr>
        <w:t>Eberhard Schockenhoff: Entschiedenheit und Widerstand. Das Lebenszeugnis der Märtyrer, Verlag Herder, Freiburg 2015, S. 194f.</w:t>
      </w:r>
    </w:p>
    <w:p w14:paraId="712F0E28" w14:textId="77777777" w:rsidR="00DD2256" w:rsidRPr="00DD2256" w:rsidRDefault="00DD2256" w:rsidP="00DD2256">
      <w:pPr>
        <w:pStyle w:val="Textkrper"/>
        <w:spacing w:after="0"/>
        <w:jc w:val="both"/>
        <w:rPr>
          <w:rFonts w:ascii="Arial" w:hAnsi="Arial" w:cs="Arial"/>
        </w:rPr>
      </w:pPr>
      <w:r w:rsidRPr="00DD2256">
        <w:rPr>
          <w:rFonts w:ascii="Arial" w:hAnsi="Arial" w:cs="Arial"/>
        </w:rPr>
        <w:t> </w:t>
      </w:r>
    </w:p>
    <w:p w14:paraId="353F0320" w14:textId="77777777" w:rsidR="00DD2256" w:rsidRPr="00DD2256" w:rsidRDefault="00DD2256" w:rsidP="00DD2256">
      <w:pPr>
        <w:pStyle w:val="Textkrper"/>
        <w:spacing w:after="0"/>
        <w:jc w:val="both"/>
        <w:rPr>
          <w:rFonts w:ascii="Arial" w:hAnsi="Arial" w:cs="Arial"/>
        </w:rPr>
      </w:pPr>
      <w:r w:rsidRPr="00DD2256">
        <w:rPr>
          <w:rFonts w:ascii="Arial" w:hAnsi="Arial" w:cs="Arial"/>
        </w:rPr>
        <w:t> </w:t>
      </w:r>
    </w:p>
    <w:p w14:paraId="4D67C05C" w14:textId="77777777" w:rsidR="00DD2256" w:rsidRPr="00DD2256" w:rsidRDefault="00DD2256" w:rsidP="00DD2256">
      <w:pPr>
        <w:pStyle w:val="Textkrper"/>
        <w:pBdr>
          <w:top w:val="dashed" w:sz="4" w:space="3" w:color="000000"/>
          <w:left w:val="dashed" w:sz="4" w:space="1" w:color="000000"/>
          <w:bottom w:val="dashed" w:sz="4" w:space="6" w:color="000000"/>
          <w:right w:val="dashed" w:sz="4" w:space="1" w:color="000000"/>
        </w:pBdr>
        <w:spacing w:after="0"/>
        <w:ind w:left="142" w:right="142"/>
        <w:jc w:val="both"/>
        <w:rPr>
          <w:rFonts w:ascii="Arial" w:hAnsi="Arial" w:cs="Arial"/>
        </w:rPr>
      </w:pPr>
      <w:r w:rsidRPr="00DD2256">
        <w:rPr>
          <w:rFonts w:ascii="Arial" w:hAnsi="Arial" w:cs="Arial"/>
        </w:rPr>
        <w:t xml:space="preserve">Dr. </w:t>
      </w:r>
      <w:proofErr w:type="spellStart"/>
      <w:r w:rsidRPr="00DD2256">
        <w:rPr>
          <w:rFonts w:ascii="Arial" w:hAnsi="Arial" w:cs="Arial"/>
        </w:rPr>
        <w:t>theol</w:t>
      </w:r>
      <w:proofErr w:type="spellEnd"/>
      <w:r w:rsidRPr="00DD2256">
        <w:rPr>
          <w:rFonts w:ascii="Arial" w:hAnsi="Arial" w:cs="Arial"/>
        </w:rPr>
        <w:t>. Eberhard Schockenhoff ist Professor für Moraltheologie an der Universität Freiburg i. Br.</w:t>
      </w:r>
    </w:p>
    <w:p w14:paraId="3C505702" w14:textId="7126C529" w:rsidR="00DD2256" w:rsidRDefault="00DD2256" w:rsidP="00FD2DCE">
      <w:pPr>
        <w:pStyle w:val="StandardWeb"/>
        <w:rPr>
          <w:rFonts w:ascii="Arial" w:hAnsi="Arial" w:cs="Arial"/>
          <w:color w:val="3A3A3A"/>
        </w:rPr>
      </w:pPr>
    </w:p>
    <w:p w14:paraId="7766A323" w14:textId="48D3BED9" w:rsidR="00DD2256" w:rsidRDefault="00DD2256" w:rsidP="00FD2DCE">
      <w:pPr>
        <w:pStyle w:val="StandardWeb"/>
        <w:rPr>
          <w:rFonts w:ascii="Arial" w:hAnsi="Arial" w:cs="Arial"/>
          <w:color w:val="3A3A3A"/>
        </w:rPr>
      </w:pPr>
    </w:p>
    <w:p w14:paraId="7E4D77A0" w14:textId="7CF32B6F" w:rsidR="00082F5F" w:rsidRDefault="00082F5F" w:rsidP="00FD2DCE">
      <w:pPr>
        <w:pStyle w:val="StandardWeb"/>
        <w:rPr>
          <w:rFonts w:ascii="Arial" w:hAnsi="Arial" w:cs="Arial"/>
          <w:color w:val="3A3A3A"/>
        </w:rPr>
      </w:pPr>
    </w:p>
    <w:p w14:paraId="17D63A56" w14:textId="77777777" w:rsidR="00082F5F" w:rsidRDefault="00082F5F" w:rsidP="00FD2DCE">
      <w:pPr>
        <w:pStyle w:val="StandardWeb"/>
        <w:rPr>
          <w:rFonts w:ascii="Arial" w:hAnsi="Arial" w:cs="Arial"/>
          <w:color w:val="3A3A3A"/>
        </w:rPr>
      </w:pPr>
    </w:p>
    <w:p w14:paraId="13DB36C8" w14:textId="77777777" w:rsidR="00617A84" w:rsidRDefault="00617A84" w:rsidP="00FD2DCE">
      <w:pPr>
        <w:pStyle w:val="StandardWeb"/>
        <w:rPr>
          <w:rFonts w:ascii="Arial" w:hAnsi="Arial" w:cs="Arial"/>
          <w:color w:val="3A3A3A"/>
        </w:rPr>
      </w:pPr>
    </w:p>
    <w:p w14:paraId="5DC56C28" w14:textId="5D6C03D0" w:rsidR="00A87795" w:rsidRDefault="00A87795" w:rsidP="00FD2DCE">
      <w:pPr>
        <w:pStyle w:val="StandardWeb"/>
        <w:rPr>
          <w:rFonts w:ascii="Arial" w:hAnsi="Arial" w:cs="Arial"/>
          <w:b/>
          <w:bCs/>
          <w:color w:val="3A3A3A"/>
        </w:rPr>
      </w:pPr>
      <w:r w:rsidRPr="00A87795">
        <w:rPr>
          <w:rFonts w:ascii="Arial" w:hAnsi="Arial" w:cs="Arial"/>
          <w:b/>
          <w:bCs/>
          <w:color w:val="3A3A3A"/>
        </w:rPr>
        <w:t>M</w:t>
      </w:r>
      <w:r w:rsidR="00334218">
        <w:rPr>
          <w:rFonts w:ascii="Arial" w:hAnsi="Arial" w:cs="Arial"/>
          <w:b/>
          <w:bCs/>
          <w:color w:val="3A3A3A"/>
        </w:rPr>
        <w:t>8</w:t>
      </w:r>
    </w:p>
    <w:p w14:paraId="73FF92B5" w14:textId="00C0B12E" w:rsidR="00A87795" w:rsidRPr="00334218" w:rsidRDefault="00A87795" w:rsidP="00FD2DCE">
      <w:pPr>
        <w:pStyle w:val="StandardWeb"/>
        <w:rPr>
          <w:rFonts w:ascii="Arial" w:hAnsi="Arial" w:cs="Arial"/>
          <w:b/>
          <w:bCs/>
          <w:color w:val="3A3A3A"/>
          <w:sz w:val="28"/>
          <w:szCs w:val="28"/>
        </w:rPr>
      </w:pPr>
      <w:r w:rsidRPr="00334218">
        <w:rPr>
          <w:rFonts w:ascii="Arial" w:hAnsi="Arial" w:cs="Arial"/>
          <w:b/>
          <w:bCs/>
          <w:color w:val="3A3A3A"/>
          <w:sz w:val="28"/>
          <w:szCs w:val="28"/>
        </w:rPr>
        <w:t>Lebensbeispiele moderner Märtyrer</w:t>
      </w:r>
    </w:p>
    <w:p w14:paraId="46B2E0C1" w14:textId="6EC91D9D" w:rsidR="003B47D9" w:rsidRPr="00010842" w:rsidRDefault="004C6122" w:rsidP="00FD2DCE">
      <w:pPr>
        <w:pStyle w:val="StandardWeb"/>
        <w:rPr>
          <w:rFonts w:ascii="Arial" w:hAnsi="Arial" w:cs="Arial"/>
          <w:color w:val="3A3A3A"/>
        </w:rPr>
      </w:pPr>
      <w:r w:rsidRPr="00016E28">
        <w:fldChar w:fldCharType="begin"/>
      </w:r>
      <w:r w:rsidRPr="00016E28">
        <w:instrText xml:space="preserve"> INCLUDEPICTURE "https://www.kirche-in-not.de/wp-content/uploads/2020/02/1-Sarah-Yohanna-Makadi-Terroropfer-aus-Kaduna-in-Nigeria.-©-Kirche-in-Not3-730x0-c-default.jpg" \* MERGEFORMATINET </w:instrText>
      </w:r>
      <w:r w:rsidRPr="00016E28">
        <w:fldChar w:fldCharType="separate"/>
      </w:r>
      <w:r w:rsidRPr="00016E28">
        <w:rPr>
          <w:noProof/>
        </w:rPr>
        <w:drawing>
          <wp:inline distT="0" distB="0" distL="0" distR="0" wp14:anchorId="3481F198" wp14:editId="781E1ADF">
            <wp:extent cx="2161940" cy="2161940"/>
            <wp:effectExtent l="0" t="0" r="0" b="0"/>
            <wp:docPr id="11" name="Grafik 11" descr="Ein Bild, das Person, Kleidung, kl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Person, Kleidung, klein enthält.&#10;&#10;Automatisch generierte Beschreibun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213263" cy="2213263"/>
                    </a:xfrm>
                    <a:prstGeom prst="rect">
                      <a:avLst/>
                    </a:prstGeom>
                    <a:noFill/>
                    <a:ln>
                      <a:noFill/>
                    </a:ln>
                  </pic:spPr>
                </pic:pic>
              </a:graphicData>
            </a:graphic>
          </wp:inline>
        </w:drawing>
      </w:r>
      <w:r w:rsidRPr="00016E28">
        <w:fldChar w:fldCharType="end"/>
      </w:r>
    </w:p>
    <w:p w14:paraId="5C3B522C" w14:textId="5A0E8FBB" w:rsidR="004F74D6" w:rsidRDefault="004C6122" w:rsidP="004F74D6">
      <w:pPr>
        <w:spacing w:before="100" w:beforeAutospacing="1" w:after="100" w:afterAutospacing="1" w:line="390" w:lineRule="atLeast"/>
        <w:rPr>
          <w:rFonts w:ascii="Arial" w:hAnsi="Arial" w:cs="Arial"/>
          <w:sz w:val="16"/>
          <w:szCs w:val="16"/>
        </w:rPr>
      </w:pPr>
      <w:r w:rsidRPr="004C6122">
        <w:rPr>
          <w:rFonts w:ascii="Arial" w:hAnsi="Arial" w:cs="Arial"/>
        </w:rPr>
        <w:t xml:space="preserve">20. Oktober 2012: Die 16-jährige Sarah </w:t>
      </w:r>
      <w:proofErr w:type="spellStart"/>
      <w:r w:rsidRPr="004C6122">
        <w:rPr>
          <w:rFonts w:ascii="Arial" w:hAnsi="Arial" w:cs="Arial"/>
        </w:rPr>
        <w:t>Yohanna</w:t>
      </w:r>
      <w:proofErr w:type="spellEnd"/>
      <w:r w:rsidRPr="004C6122">
        <w:rPr>
          <w:rFonts w:ascii="Arial" w:hAnsi="Arial" w:cs="Arial"/>
        </w:rPr>
        <w:t xml:space="preserve"> </w:t>
      </w:r>
      <w:proofErr w:type="spellStart"/>
      <w:r w:rsidRPr="004C6122">
        <w:rPr>
          <w:rFonts w:ascii="Arial" w:hAnsi="Arial" w:cs="Arial"/>
        </w:rPr>
        <w:t>Makadi</w:t>
      </w:r>
      <w:proofErr w:type="spellEnd"/>
      <w:r w:rsidRPr="004C6122">
        <w:rPr>
          <w:rFonts w:ascii="Arial" w:hAnsi="Arial" w:cs="Arial"/>
        </w:rPr>
        <w:t xml:space="preserve"> singt mit Begeisterung im Kirchenchor der Gemeinde St. Rita in Kaduna im Norden Nigerias. Während der heiligen Messe rasen Terroristen mit dem Auto in die vollbesetz</w:t>
      </w:r>
      <w:r w:rsidR="009D1B7E">
        <w:rPr>
          <w:rFonts w:ascii="Arial" w:hAnsi="Arial" w:cs="Arial"/>
        </w:rPr>
        <w:t>t</w:t>
      </w:r>
      <w:r w:rsidRPr="004C6122">
        <w:rPr>
          <w:rFonts w:ascii="Arial" w:hAnsi="Arial" w:cs="Arial"/>
        </w:rPr>
        <w:t>e Kirche. Im Auto: eine Bombe, die sofort detoniert. Sarah und drei andere Jugendliche verlieren ihr Leben, hunderte Menschen werden zum Teil schwer verletzt.</w:t>
      </w:r>
      <w:r w:rsidR="004F74D6" w:rsidRPr="004F74D6">
        <w:t xml:space="preserve"> </w:t>
      </w:r>
      <w:r w:rsidR="004F74D6" w:rsidRPr="004F74D6">
        <w:rPr>
          <w:rFonts w:ascii="Arial" w:hAnsi="Arial" w:cs="Arial"/>
          <w:sz w:val="16"/>
          <w:szCs w:val="16"/>
        </w:rPr>
        <w:t>(© KIRCHE IN NOT)</w:t>
      </w:r>
    </w:p>
    <w:p w14:paraId="031BA977" w14:textId="1D2C2A71" w:rsidR="00970EEB" w:rsidRDefault="00970EEB" w:rsidP="004F74D6">
      <w:pPr>
        <w:spacing w:before="100" w:beforeAutospacing="1" w:after="100" w:afterAutospacing="1" w:line="390" w:lineRule="atLeast"/>
      </w:pPr>
      <w:r>
        <w:rPr>
          <w:rFonts w:ascii="Arial" w:hAnsi="Arial" w:cs="Arial"/>
          <w:noProof/>
        </w:rPr>
        <w:drawing>
          <wp:inline distT="0" distB="0" distL="0" distR="0" wp14:anchorId="356AEDCC" wp14:editId="62316D58">
            <wp:extent cx="2164855" cy="3231045"/>
            <wp:effectExtent l="0" t="0" r="0" b="0"/>
            <wp:docPr id="16" name="Grafik 16" descr="Ein Bild, das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Person enthält.&#10;&#10;Automatisch generierte Beschreibung"/>
                    <pic:cNvPicPr/>
                  </pic:nvPicPr>
                  <pic:blipFill>
                    <a:blip r:embed="rId67">
                      <a:extLst>
                        <a:ext uri="{28A0092B-C50C-407E-A947-70E740481C1C}">
                          <a14:useLocalDpi xmlns:a14="http://schemas.microsoft.com/office/drawing/2010/main" val="0"/>
                        </a:ext>
                      </a:extLst>
                    </a:blip>
                    <a:stretch>
                      <a:fillRect/>
                    </a:stretch>
                  </pic:blipFill>
                  <pic:spPr>
                    <a:xfrm>
                      <a:off x="0" y="0"/>
                      <a:ext cx="2231523" cy="3330547"/>
                    </a:xfrm>
                    <a:prstGeom prst="rect">
                      <a:avLst/>
                    </a:prstGeom>
                  </pic:spPr>
                </pic:pic>
              </a:graphicData>
            </a:graphic>
          </wp:inline>
        </w:drawing>
      </w:r>
    </w:p>
    <w:p w14:paraId="42650366" w14:textId="5D95BDA2" w:rsidR="00970EEB" w:rsidRPr="00461762" w:rsidRDefault="00970EEB" w:rsidP="00461762">
      <w:pPr>
        <w:spacing w:before="100" w:beforeAutospacing="1" w:after="100" w:afterAutospacing="1" w:line="360" w:lineRule="auto"/>
        <w:rPr>
          <w:rFonts w:ascii="Arial" w:hAnsi="Arial" w:cs="Arial"/>
        </w:rPr>
      </w:pPr>
      <w:r>
        <w:rPr>
          <w:rFonts w:ascii="Arial" w:hAnsi="Arial" w:cs="Arial"/>
        </w:rPr>
        <w:t xml:space="preserve">Peter </w:t>
      </w:r>
      <w:proofErr w:type="spellStart"/>
      <w:r>
        <w:rPr>
          <w:rFonts w:ascii="Arial" w:hAnsi="Arial" w:cs="Arial"/>
        </w:rPr>
        <w:t>Skipetrov</w:t>
      </w:r>
      <w:proofErr w:type="spellEnd"/>
      <w:r>
        <w:rPr>
          <w:rFonts w:ascii="Arial" w:hAnsi="Arial" w:cs="Arial"/>
        </w:rPr>
        <w:t xml:space="preserve">, Erzpriester, Erster Märtyrer von </w:t>
      </w:r>
      <w:proofErr w:type="spellStart"/>
      <w:r>
        <w:rPr>
          <w:rFonts w:ascii="Arial" w:hAnsi="Arial" w:cs="Arial"/>
        </w:rPr>
        <w:t>Petrograd</w:t>
      </w:r>
      <w:proofErr w:type="spellEnd"/>
      <w:r w:rsidR="00461762">
        <w:rPr>
          <w:rFonts w:ascii="Arial" w:hAnsi="Arial" w:cs="Arial"/>
        </w:rPr>
        <w:t xml:space="preserve"> </w:t>
      </w:r>
      <w:r>
        <w:rPr>
          <w:rFonts w:ascii="Arial" w:hAnsi="Arial" w:cs="Arial"/>
        </w:rPr>
        <w:t>Er wurde von den Behörden am 1. Februar 1918 getötet, weil er sich für die von der Roten Armee beleidigten Frauen einsetzte. Er wurde in den Kopf geschossen und starb als Ehemann und Vater von sieben Kindern im Alter von 55 Jahren</w:t>
      </w:r>
      <w:r w:rsidRPr="00970EEB">
        <w:rPr>
          <w:rFonts w:ascii="Arial" w:hAnsi="Arial" w:cs="Arial"/>
          <w:sz w:val="16"/>
          <w:szCs w:val="16"/>
        </w:rPr>
        <w:t>.</w:t>
      </w:r>
      <w:r>
        <w:rPr>
          <w:rFonts w:ascii="Arial" w:hAnsi="Arial" w:cs="Arial"/>
          <w:sz w:val="16"/>
          <w:szCs w:val="16"/>
        </w:rPr>
        <w:t xml:space="preserve">   </w:t>
      </w:r>
      <w:r w:rsidRPr="00C33AB0">
        <w:rPr>
          <w:rFonts w:ascii="Arial" w:hAnsi="Arial" w:cs="Arial"/>
          <w:sz w:val="16"/>
          <w:szCs w:val="16"/>
        </w:rPr>
        <w:t>(pravmir.ru/</w:t>
      </w:r>
      <w:proofErr w:type="spellStart"/>
      <w:r w:rsidRPr="00C33AB0">
        <w:rPr>
          <w:rFonts w:ascii="Arial" w:hAnsi="Arial" w:cs="Arial"/>
          <w:sz w:val="16"/>
          <w:szCs w:val="16"/>
        </w:rPr>
        <w:t>sobor-novom</w:t>
      </w:r>
      <w:proofErr w:type="spellEnd"/>
      <w:r w:rsidRPr="00C33AB0">
        <w:rPr>
          <w:rFonts w:ascii="Arial" w:hAnsi="Arial" w:cs="Arial"/>
          <w:sz w:val="16"/>
          <w:szCs w:val="16"/>
        </w:rPr>
        <w:t>)</w:t>
      </w:r>
    </w:p>
    <w:p w14:paraId="393C7286" w14:textId="5F023FCA" w:rsidR="004F74D6" w:rsidRDefault="004F74D6" w:rsidP="004F74D6">
      <w:pPr>
        <w:spacing w:before="100" w:beforeAutospacing="1" w:after="100" w:afterAutospacing="1" w:line="390" w:lineRule="atLeast"/>
      </w:pPr>
      <w:r w:rsidRPr="00016E28">
        <w:fldChar w:fldCharType="begin"/>
      </w:r>
      <w:r w:rsidRPr="00016E28">
        <w:instrText xml:space="preserve"> INCLUDEPICTURE "https://www.kirche-in-not.de/wp-content/uploads/2020/02/2-Pater-Frans-van-der-Lugt-Jesuit-aus-Homs-in-Syrien.-©-Kirche-in-Not3-1-730x0-c-default.jpg" \* MERGEFORMATINET </w:instrText>
      </w:r>
      <w:r w:rsidRPr="00016E28">
        <w:fldChar w:fldCharType="separate"/>
      </w:r>
      <w:r w:rsidRPr="00016E28">
        <w:rPr>
          <w:noProof/>
        </w:rPr>
        <w:drawing>
          <wp:inline distT="0" distB="0" distL="0" distR="0" wp14:anchorId="745622AA" wp14:editId="277CBE62">
            <wp:extent cx="2161940" cy="2161940"/>
            <wp:effectExtent l="0" t="0" r="0" b="0"/>
            <wp:docPr id="13" name="Grafik 13" descr="Ein Bild, das Person, Mann, Wand,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Person, Mann, Wand, drinnen enthält.&#10;&#10;Automatisch generierte Beschreibun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212743" cy="2212743"/>
                    </a:xfrm>
                    <a:prstGeom prst="rect">
                      <a:avLst/>
                    </a:prstGeom>
                    <a:noFill/>
                    <a:ln>
                      <a:noFill/>
                    </a:ln>
                  </pic:spPr>
                </pic:pic>
              </a:graphicData>
            </a:graphic>
          </wp:inline>
        </w:drawing>
      </w:r>
      <w:r w:rsidRPr="00016E28">
        <w:fldChar w:fldCharType="end"/>
      </w:r>
    </w:p>
    <w:p w14:paraId="369B597D" w14:textId="00BF016E" w:rsidR="004F74D6" w:rsidRDefault="004F74D6" w:rsidP="004F74D6">
      <w:pPr>
        <w:spacing w:before="100" w:beforeAutospacing="1" w:after="100" w:afterAutospacing="1" w:line="390" w:lineRule="atLeast"/>
        <w:rPr>
          <w:rFonts w:ascii="Arial" w:hAnsi="Arial" w:cs="Arial"/>
          <w:sz w:val="16"/>
          <w:szCs w:val="16"/>
        </w:rPr>
      </w:pPr>
      <w:r w:rsidRPr="004F74D6">
        <w:rPr>
          <w:rFonts w:ascii="Arial" w:hAnsi="Arial" w:cs="Arial"/>
        </w:rPr>
        <w:t>Der niederländische Jesuitenpater Frans van der Lugt arbeitete über ein halbes Jahrhundert in der syrischen Stadt Homs. Auch als der Krieg ausbricht und die Truppen des „Islamischen Staates“ unerbittlich vorrücken, kommt es ihm nie in den Sinn zu fliehen.</w:t>
      </w:r>
      <w:r>
        <w:rPr>
          <w:rFonts w:ascii="Arial" w:hAnsi="Arial" w:cs="Arial"/>
        </w:rPr>
        <w:t xml:space="preserve"> </w:t>
      </w:r>
      <w:r w:rsidRPr="004F74D6">
        <w:rPr>
          <w:rFonts w:ascii="Arial" w:hAnsi="Arial" w:cs="Arial"/>
        </w:rPr>
        <w:t>„Ila l-</w:t>
      </w:r>
      <w:proofErr w:type="spellStart"/>
      <w:r w:rsidRPr="004F74D6">
        <w:rPr>
          <w:rFonts w:ascii="Arial" w:hAnsi="Arial" w:cs="Arial"/>
        </w:rPr>
        <w:t>amam</w:t>
      </w:r>
      <w:proofErr w:type="spellEnd"/>
      <w:r w:rsidRPr="004F74D6">
        <w:rPr>
          <w:rFonts w:ascii="Arial" w:hAnsi="Arial" w:cs="Arial"/>
        </w:rPr>
        <w:t xml:space="preserve">. Nicht aufgeben“, das sagte er immer wieder seiner Gemeinde. Am Morgen des 7. April 2014 ist sein Weg auf dieser Welt zu Ende: Zwei maskierte Männer dringen in das Haus der Jesuiten in Homs ein und ermorden Pater Frans mit zwei Kopfschüssen. Er wurde 75 Jahre alt. </w:t>
      </w:r>
      <w:r w:rsidRPr="004F74D6">
        <w:rPr>
          <w:rFonts w:ascii="Arial" w:hAnsi="Arial" w:cs="Arial"/>
          <w:sz w:val="16"/>
          <w:szCs w:val="16"/>
        </w:rPr>
        <w:t>(© KIRCHE IN NOT)</w:t>
      </w:r>
    </w:p>
    <w:p w14:paraId="4065B985" w14:textId="0D469A8A" w:rsidR="002248B5" w:rsidRDefault="002248B5" w:rsidP="002248B5">
      <w:r w:rsidRPr="002248B5">
        <w:fldChar w:fldCharType="begin"/>
      </w:r>
      <w:r w:rsidRPr="002248B5">
        <w:instrText xml:space="preserve"> INCLUDEPICTURE "https://www.pravmir.ru/wp-content/uploads/2013/02/02_Vladimir-Bogoyavlenskiy.jpg" \* MERGEFORMATINET </w:instrText>
      </w:r>
      <w:r w:rsidRPr="002248B5">
        <w:fldChar w:fldCharType="separate"/>
      </w:r>
      <w:r w:rsidRPr="002248B5">
        <w:rPr>
          <w:noProof/>
        </w:rPr>
        <w:drawing>
          <wp:inline distT="0" distB="0" distL="0" distR="0" wp14:anchorId="35A61AFA" wp14:editId="22C57C84">
            <wp:extent cx="2162627" cy="2820402"/>
            <wp:effectExtent l="0" t="0" r="0" b="0"/>
            <wp:docPr id="17" name="Grafik 17" descr="Новомученики. Священномученик Владимир (Богоявленский), митрополит Киевский и Галицк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Новомученики. Священномученик Владимир (Богоявленский), митрополит Киевский и Галицкий"/>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268431" cy="2958387"/>
                    </a:xfrm>
                    <a:prstGeom prst="rect">
                      <a:avLst/>
                    </a:prstGeom>
                    <a:noFill/>
                    <a:ln>
                      <a:noFill/>
                    </a:ln>
                  </pic:spPr>
                </pic:pic>
              </a:graphicData>
            </a:graphic>
          </wp:inline>
        </w:drawing>
      </w:r>
      <w:r w:rsidRPr="002248B5">
        <w:fldChar w:fldCharType="end"/>
      </w:r>
    </w:p>
    <w:p w14:paraId="68A357A7" w14:textId="5C2050FA" w:rsidR="002248B5" w:rsidRPr="00461762" w:rsidRDefault="002248B5" w:rsidP="002248B5">
      <w:pPr>
        <w:rPr>
          <w:rFonts w:ascii="Arial" w:hAnsi="Arial" w:cs="Arial"/>
        </w:rPr>
      </w:pPr>
      <w:r w:rsidRPr="00461762">
        <w:rPr>
          <w:rFonts w:ascii="Arial" w:hAnsi="Arial" w:cs="Arial"/>
        </w:rPr>
        <w:t xml:space="preserve">Vladimir </w:t>
      </w:r>
      <w:proofErr w:type="spellStart"/>
      <w:r w:rsidRPr="00461762">
        <w:rPr>
          <w:rFonts w:ascii="Arial" w:hAnsi="Arial" w:cs="Arial"/>
        </w:rPr>
        <w:t>Bogoyavlensky</w:t>
      </w:r>
      <w:proofErr w:type="spellEnd"/>
      <w:r w:rsidRPr="00461762">
        <w:rPr>
          <w:rFonts w:ascii="Arial" w:hAnsi="Arial" w:cs="Arial"/>
        </w:rPr>
        <w:t>, Metropolit von Kiew und Galizien</w:t>
      </w:r>
    </w:p>
    <w:p w14:paraId="641AD3A3" w14:textId="5A820FD2" w:rsidR="00C33AB0" w:rsidRPr="00461762" w:rsidRDefault="002248B5" w:rsidP="00C33AB0">
      <w:pPr>
        <w:spacing w:before="100" w:beforeAutospacing="1" w:after="100" w:afterAutospacing="1" w:line="360" w:lineRule="auto"/>
        <w:rPr>
          <w:rFonts w:ascii="Arial" w:hAnsi="Arial" w:cs="Arial"/>
        </w:rPr>
      </w:pPr>
      <w:r w:rsidRPr="00461762">
        <w:rPr>
          <w:rFonts w:ascii="Arial" w:hAnsi="Arial" w:cs="Arial"/>
        </w:rPr>
        <w:t xml:space="preserve">Er war der erste Bischof der russischen Kirche, der während der revolutionären Wirren starb und von bewaffneten Banditen, angeführt von einem Matrosenkommissar, unweit des Kiewer Höhlenklosters getötet wurde. </w:t>
      </w:r>
      <w:r w:rsidR="00461762">
        <w:rPr>
          <w:rFonts w:ascii="Arial" w:hAnsi="Arial" w:cs="Arial"/>
        </w:rPr>
        <w:t xml:space="preserve">                </w:t>
      </w:r>
      <w:r w:rsidRPr="00461762">
        <w:rPr>
          <w:rFonts w:ascii="Arial" w:hAnsi="Arial" w:cs="Arial"/>
        </w:rPr>
        <w:t>Sein Gedenktag ist der 6. Februar.</w:t>
      </w:r>
      <w:r w:rsidR="00C33AB0">
        <w:t xml:space="preserve"> </w:t>
      </w:r>
      <w:r w:rsidR="00C33AB0" w:rsidRPr="00C33AB0">
        <w:rPr>
          <w:rFonts w:ascii="Arial" w:hAnsi="Arial" w:cs="Arial"/>
          <w:sz w:val="16"/>
          <w:szCs w:val="16"/>
        </w:rPr>
        <w:t>(pravmir.ru/</w:t>
      </w:r>
      <w:proofErr w:type="spellStart"/>
      <w:r w:rsidR="00C33AB0" w:rsidRPr="00C33AB0">
        <w:rPr>
          <w:rFonts w:ascii="Arial" w:hAnsi="Arial" w:cs="Arial"/>
          <w:sz w:val="16"/>
          <w:szCs w:val="16"/>
        </w:rPr>
        <w:t>sobor-novom</w:t>
      </w:r>
      <w:proofErr w:type="spellEnd"/>
      <w:r w:rsidR="00C33AB0" w:rsidRPr="00C33AB0">
        <w:rPr>
          <w:rFonts w:ascii="Arial" w:hAnsi="Arial" w:cs="Arial"/>
          <w:sz w:val="16"/>
          <w:szCs w:val="16"/>
        </w:rPr>
        <w:t>)</w:t>
      </w:r>
    </w:p>
    <w:p w14:paraId="1221AFC7" w14:textId="7436110B" w:rsidR="002248B5" w:rsidRPr="002248B5" w:rsidRDefault="002248B5" w:rsidP="002248B5"/>
    <w:p w14:paraId="3AA69966" w14:textId="77777777" w:rsidR="002248B5" w:rsidRDefault="002248B5" w:rsidP="004F74D6">
      <w:pPr>
        <w:spacing w:before="100" w:beforeAutospacing="1" w:after="100" w:afterAutospacing="1" w:line="390" w:lineRule="atLeast"/>
        <w:rPr>
          <w:rFonts w:ascii="Arial" w:hAnsi="Arial" w:cs="Arial"/>
          <w:sz w:val="16"/>
          <w:szCs w:val="16"/>
        </w:rPr>
      </w:pPr>
    </w:p>
    <w:p w14:paraId="6A15FE9E" w14:textId="68D5E450" w:rsidR="00542CE7" w:rsidRDefault="00542CE7" w:rsidP="004F74D6">
      <w:pPr>
        <w:spacing w:before="100" w:beforeAutospacing="1" w:after="100" w:afterAutospacing="1" w:line="390" w:lineRule="atLeast"/>
        <w:rPr>
          <w:rFonts w:ascii="Arial" w:hAnsi="Arial" w:cs="Arial"/>
          <w:sz w:val="16"/>
          <w:szCs w:val="16"/>
        </w:rPr>
      </w:pPr>
      <w:r w:rsidRPr="00542CE7">
        <w:rPr>
          <w:rFonts w:ascii="Arial" w:hAnsi="Arial" w:cs="Arial"/>
        </w:rPr>
        <w:fldChar w:fldCharType="begin"/>
      </w:r>
      <w:r w:rsidRPr="00542CE7">
        <w:rPr>
          <w:rFonts w:ascii="Arial" w:hAnsi="Arial" w:cs="Arial"/>
        </w:rPr>
        <w:instrText xml:space="preserve"> INCLUDEPICTURE "https://www.kirche-in-not.de/wp-content/uploads/2020/02/3-Akash-Bashir-aus-Lahore-in-Pakistan.-©-Kirche-in-Not-Magdalena-Wolnik4-730x0-c-default.jpg" \* MERGEFORMATINET </w:instrText>
      </w:r>
      <w:r w:rsidRPr="00542CE7">
        <w:rPr>
          <w:rFonts w:ascii="Arial" w:hAnsi="Arial" w:cs="Arial"/>
        </w:rPr>
        <w:fldChar w:fldCharType="separate"/>
      </w:r>
      <w:r w:rsidRPr="00542CE7">
        <w:rPr>
          <w:rFonts w:ascii="Arial" w:hAnsi="Arial" w:cs="Arial"/>
          <w:noProof/>
        </w:rPr>
        <w:drawing>
          <wp:inline distT="0" distB="0" distL="0" distR="0" wp14:anchorId="70A4C6FF" wp14:editId="7C732117">
            <wp:extent cx="2161940" cy="2161940"/>
            <wp:effectExtent l="0" t="0" r="0" b="0"/>
            <wp:docPr id="14" name="Grafik 14" descr="Ein Bild, das Person, drinnen, Wand, schwar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drinnen, Wand, schwarz enthält.&#10;&#10;Automatisch generierte Beschreibun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198629" cy="2198629"/>
                    </a:xfrm>
                    <a:prstGeom prst="rect">
                      <a:avLst/>
                    </a:prstGeom>
                    <a:noFill/>
                    <a:ln>
                      <a:noFill/>
                    </a:ln>
                  </pic:spPr>
                </pic:pic>
              </a:graphicData>
            </a:graphic>
          </wp:inline>
        </w:drawing>
      </w:r>
      <w:r w:rsidRPr="00542CE7">
        <w:rPr>
          <w:rFonts w:ascii="Arial" w:hAnsi="Arial" w:cs="Arial"/>
        </w:rPr>
        <w:fldChar w:fldCharType="end"/>
      </w:r>
    </w:p>
    <w:p w14:paraId="38C43629" w14:textId="2FFA5248" w:rsidR="00542CE7" w:rsidRDefault="00542CE7" w:rsidP="00542CE7">
      <w:pPr>
        <w:spacing w:before="100" w:beforeAutospacing="1" w:after="100" w:afterAutospacing="1" w:line="390" w:lineRule="atLeast"/>
        <w:rPr>
          <w:rFonts w:ascii="Arial" w:hAnsi="Arial" w:cs="Arial"/>
          <w:sz w:val="16"/>
          <w:szCs w:val="16"/>
        </w:rPr>
      </w:pPr>
      <w:proofErr w:type="spellStart"/>
      <w:r w:rsidRPr="00542CE7">
        <w:rPr>
          <w:rFonts w:ascii="Arial" w:hAnsi="Arial" w:cs="Arial"/>
        </w:rPr>
        <w:t>Akash</w:t>
      </w:r>
      <w:proofErr w:type="spellEnd"/>
      <w:r w:rsidRPr="00542CE7">
        <w:rPr>
          <w:rFonts w:ascii="Arial" w:hAnsi="Arial" w:cs="Arial"/>
        </w:rPr>
        <w:t xml:space="preserve"> Bashir ist 20 Jahre alt. Die katholische Kirche St. Johannes in Lahore </w:t>
      </w:r>
      <w:r>
        <w:rPr>
          <w:rFonts w:ascii="Arial" w:hAnsi="Arial" w:cs="Arial"/>
        </w:rPr>
        <w:t xml:space="preserve">(Pakistan) </w:t>
      </w:r>
      <w:r w:rsidRPr="00542CE7">
        <w:rPr>
          <w:rFonts w:ascii="Arial" w:hAnsi="Arial" w:cs="Arial"/>
        </w:rPr>
        <w:t>ist eine Art Heimat für ihn, die er auch vor islamistischen Übergriffen schützen will. Deshalb steht er als Sicherheitsmann vor dem Eingangsportal an jenem 15. März 2015, seinem Todestag.</w:t>
      </w:r>
      <w:r>
        <w:rPr>
          <w:rFonts w:ascii="Arial" w:hAnsi="Arial" w:cs="Arial"/>
        </w:rPr>
        <w:t xml:space="preserve"> </w:t>
      </w:r>
      <w:r w:rsidRPr="00542CE7">
        <w:rPr>
          <w:rFonts w:ascii="Arial" w:hAnsi="Arial" w:cs="Arial"/>
        </w:rPr>
        <w:t xml:space="preserve">Ein Unbekannter versucht, sich Zugang zur Kirche zu verschaffen. </w:t>
      </w:r>
      <w:proofErr w:type="spellStart"/>
      <w:r w:rsidRPr="00542CE7">
        <w:rPr>
          <w:rFonts w:ascii="Arial" w:hAnsi="Arial" w:cs="Arial"/>
        </w:rPr>
        <w:t>Akash</w:t>
      </w:r>
      <w:proofErr w:type="spellEnd"/>
      <w:r w:rsidRPr="00542CE7">
        <w:rPr>
          <w:rFonts w:ascii="Arial" w:hAnsi="Arial" w:cs="Arial"/>
        </w:rPr>
        <w:t xml:space="preserve"> entdeckt den Bombengürtel um die Hüften des Mannes. Er stürzt sich auf den Attentäter, die Bombe detoniert. Der junge Mann hat sein Leben geopfert, um die Gemeinde zu schützen.</w:t>
      </w:r>
      <w:r w:rsidR="00AD741D">
        <w:rPr>
          <w:rFonts w:ascii="Arial" w:hAnsi="Arial" w:cs="Arial"/>
        </w:rPr>
        <w:t xml:space="preserve"> </w:t>
      </w:r>
      <w:r w:rsidR="00AD741D" w:rsidRPr="00401543">
        <w:rPr>
          <w:rFonts w:ascii="Arial" w:hAnsi="Arial" w:cs="Arial"/>
          <w:sz w:val="16"/>
          <w:szCs w:val="16"/>
        </w:rPr>
        <w:t>(© KIRCHE IN NOT)</w:t>
      </w:r>
    </w:p>
    <w:p w14:paraId="39B64B1D" w14:textId="70E8FB36" w:rsidR="00900847" w:rsidRPr="00900847" w:rsidRDefault="00900847" w:rsidP="00900847">
      <w:r w:rsidRPr="00900847">
        <w:fldChar w:fldCharType="begin"/>
      </w:r>
      <w:r w:rsidRPr="00900847">
        <w:instrText xml:space="preserve"> INCLUDEPICTURE "https://www.pravmir.ru/wp-content/uploads/2013/02/08_Feodor-Ivanov.jpg" \* MERGEFORMATINET </w:instrText>
      </w:r>
      <w:r w:rsidRPr="00900847">
        <w:fldChar w:fldCharType="separate"/>
      </w:r>
      <w:r w:rsidRPr="00900847">
        <w:rPr>
          <w:noProof/>
        </w:rPr>
        <w:drawing>
          <wp:inline distT="0" distB="0" distL="0" distR="0" wp14:anchorId="5CC2D6C6" wp14:editId="209D90DF">
            <wp:extent cx="2167272" cy="1366122"/>
            <wp:effectExtent l="0" t="0" r="4445" b="5715"/>
            <wp:docPr id="18" name="Grafik 18" descr="Новомученики. Мученик Феодор Иванов, миряни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Новомученики. Мученик Феодор Иванов, мирянин"/>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259765" cy="1424424"/>
                    </a:xfrm>
                    <a:prstGeom prst="rect">
                      <a:avLst/>
                    </a:prstGeom>
                    <a:noFill/>
                    <a:ln>
                      <a:noFill/>
                    </a:ln>
                  </pic:spPr>
                </pic:pic>
              </a:graphicData>
            </a:graphic>
          </wp:inline>
        </w:drawing>
      </w:r>
      <w:r w:rsidRPr="00900847">
        <w:fldChar w:fldCharType="end"/>
      </w:r>
    </w:p>
    <w:p w14:paraId="7918FAF6" w14:textId="025D318E" w:rsidR="00C33AB0" w:rsidRPr="006C41BB" w:rsidRDefault="00900847" w:rsidP="006C41BB">
      <w:pPr>
        <w:spacing w:before="100" w:beforeAutospacing="1" w:after="100" w:afterAutospacing="1" w:line="360" w:lineRule="auto"/>
        <w:rPr>
          <w:rFonts w:ascii="Arial" w:hAnsi="Arial" w:cs="Arial"/>
          <w:sz w:val="16"/>
          <w:szCs w:val="16"/>
        </w:rPr>
      </w:pPr>
      <w:r>
        <w:rPr>
          <w:rFonts w:ascii="Arial" w:hAnsi="Arial" w:cs="Arial"/>
        </w:rPr>
        <w:t xml:space="preserve">Feodor Ivanov litt seit </w:t>
      </w:r>
      <w:r w:rsidR="00C33AB0">
        <w:rPr>
          <w:rFonts w:ascii="Arial" w:hAnsi="Arial" w:cs="Arial"/>
        </w:rPr>
        <w:t>d</w:t>
      </w:r>
      <w:r>
        <w:rPr>
          <w:rFonts w:ascii="Arial" w:hAnsi="Arial" w:cs="Arial"/>
        </w:rPr>
        <w:t xml:space="preserve">em 16. Lebensjahr unter einer Lähmung seiner Beine. Von den Gläubigen der </w:t>
      </w:r>
      <w:proofErr w:type="spellStart"/>
      <w:r>
        <w:rPr>
          <w:rFonts w:ascii="Arial" w:hAnsi="Arial" w:cs="Arial"/>
        </w:rPr>
        <w:t>Tobolsker</w:t>
      </w:r>
      <w:proofErr w:type="spellEnd"/>
      <w:r>
        <w:rPr>
          <w:rFonts w:ascii="Arial" w:hAnsi="Arial" w:cs="Arial"/>
        </w:rPr>
        <w:t xml:space="preserve"> Diözese wurde er bereits zu Lebzeiten als Asket verehrt und 1937 als „religiöser Fanatiker“ wegen der „Vorbereitung eines bewaffneten Aufstands gegen die Sowjetmacht</w:t>
      </w:r>
      <w:r w:rsidR="00C33AB0">
        <w:rPr>
          <w:rFonts w:ascii="Arial" w:hAnsi="Arial" w:cs="Arial"/>
        </w:rPr>
        <w:t xml:space="preserve">“ verhaftet und auf einer Trage in das </w:t>
      </w:r>
      <w:proofErr w:type="spellStart"/>
      <w:r w:rsidR="00C33AB0">
        <w:rPr>
          <w:rFonts w:ascii="Arial" w:hAnsi="Arial" w:cs="Arial"/>
        </w:rPr>
        <w:t>Tobolsker</w:t>
      </w:r>
      <w:proofErr w:type="spellEnd"/>
      <w:r w:rsidR="00C33AB0">
        <w:rPr>
          <w:rFonts w:ascii="Arial" w:hAnsi="Arial" w:cs="Arial"/>
        </w:rPr>
        <w:t xml:space="preserve"> Gefängnis gebracht. In der Zelle platzierte man ihn mit dem Gesicht zur Wand, verbot ihm zu sprechen, nahm ihn nicht zu Verhören mit, die Ermittler betraten seine Zelle nicht. Ohne Gerichtsverfahren wurde er nach dem Urteil der „Troika“ im Gefängnishof erschossen. Zum Zeitpunkt der Hinrichtung war er 41 Jahre alt. Seiner wird am 11. September gedacht. </w:t>
      </w:r>
      <w:r w:rsidR="00C33AB0" w:rsidRPr="00C33AB0">
        <w:rPr>
          <w:rFonts w:ascii="Arial" w:hAnsi="Arial" w:cs="Arial"/>
          <w:sz w:val="16"/>
          <w:szCs w:val="16"/>
        </w:rPr>
        <w:t>(pravmir.ru/</w:t>
      </w:r>
      <w:proofErr w:type="spellStart"/>
      <w:r w:rsidR="00C33AB0" w:rsidRPr="00C33AB0">
        <w:rPr>
          <w:rFonts w:ascii="Arial" w:hAnsi="Arial" w:cs="Arial"/>
          <w:sz w:val="16"/>
          <w:szCs w:val="16"/>
        </w:rPr>
        <w:t>sobor-novom</w:t>
      </w:r>
      <w:proofErr w:type="spellEnd"/>
      <w:r w:rsidR="00C33AB0" w:rsidRPr="00C33AB0">
        <w:rPr>
          <w:rFonts w:ascii="Arial" w:hAnsi="Arial" w:cs="Arial"/>
          <w:sz w:val="16"/>
          <w:szCs w:val="16"/>
        </w:rPr>
        <w:t>)</w:t>
      </w:r>
    </w:p>
    <w:p w14:paraId="27D948AB" w14:textId="77777777" w:rsidR="00401543" w:rsidRDefault="0031246B" w:rsidP="00401543">
      <w:pPr>
        <w:spacing w:before="100" w:beforeAutospacing="1" w:after="100" w:afterAutospacing="1" w:line="390" w:lineRule="atLeast"/>
      </w:pPr>
      <w:r w:rsidRPr="00016E28">
        <w:fldChar w:fldCharType="begin"/>
      </w:r>
      <w:r w:rsidRPr="00016E28">
        <w:instrText xml:space="preserve"> INCLUDEPICTURE "https://www.kirche-in-not.de/wp-content/uploads/2020/02/4-Grab-des-Märtyrerpriesters-Ragheed-Ganni-aus-Mossul-im-Irak.-©-Kirche-in-Not5-730x0-c-default.jpg" \* MERGEFORMATINET </w:instrText>
      </w:r>
      <w:r w:rsidRPr="00016E28">
        <w:fldChar w:fldCharType="separate"/>
      </w:r>
      <w:r w:rsidRPr="00016E28">
        <w:rPr>
          <w:noProof/>
        </w:rPr>
        <w:drawing>
          <wp:inline distT="0" distB="0" distL="0" distR="0" wp14:anchorId="31A70E3B" wp14:editId="70D9B55D">
            <wp:extent cx="2161940" cy="2161940"/>
            <wp:effectExtent l="0" t="0" r="0" b="0"/>
            <wp:docPr id="15" name="Grafik 15" descr="Ein Bild, das Text, Blum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Blume enthält.&#10;&#10;Automatisch generierte Beschreibun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194968" cy="2194968"/>
                    </a:xfrm>
                    <a:prstGeom prst="rect">
                      <a:avLst/>
                    </a:prstGeom>
                    <a:noFill/>
                    <a:ln>
                      <a:noFill/>
                    </a:ln>
                  </pic:spPr>
                </pic:pic>
              </a:graphicData>
            </a:graphic>
          </wp:inline>
        </w:drawing>
      </w:r>
      <w:r w:rsidRPr="00016E28">
        <w:fldChar w:fldCharType="end"/>
      </w:r>
    </w:p>
    <w:p w14:paraId="2A14FDE6" w14:textId="15A0AF5E" w:rsidR="006C41BB" w:rsidRDefault="00401543" w:rsidP="0031246B">
      <w:pPr>
        <w:spacing w:before="100" w:beforeAutospacing="1" w:after="100" w:afterAutospacing="1" w:line="390" w:lineRule="atLeast"/>
        <w:rPr>
          <w:sz w:val="16"/>
          <w:szCs w:val="16"/>
        </w:rPr>
      </w:pPr>
      <w:r w:rsidRPr="0031246B">
        <w:rPr>
          <w:rFonts w:ascii="Arial" w:hAnsi="Arial" w:cs="Arial"/>
        </w:rPr>
        <w:t xml:space="preserve">Grab des Märtyrerpriesters </w:t>
      </w:r>
      <w:proofErr w:type="spellStart"/>
      <w:r w:rsidRPr="0031246B">
        <w:rPr>
          <w:rFonts w:ascii="Arial" w:hAnsi="Arial" w:cs="Arial"/>
        </w:rPr>
        <w:t>Ragheed</w:t>
      </w:r>
      <w:proofErr w:type="spellEnd"/>
      <w:r w:rsidRPr="0031246B">
        <w:rPr>
          <w:rFonts w:ascii="Arial" w:hAnsi="Arial" w:cs="Arial"/>
        </w:rPr>
        <w:t xml:space="preserve"> </w:t>
      </w:r>
      <w:proofErr w:type="spellStart"/>
      <w:r w:rsidRPr="0031246B">
        <w:rPr>
          <w:rFonts w:ascii="Arial" w:hAnsi="Arial" w:cs="Arial"/>
        </w:rPr>
        <w:t>Ganni</w:t>
      </w:r>
      <w:proofErr w:type="spellEnd"/>
      <w:r w:rsidRPr="0031246B">
        <w:rPr>
          <w:rFonts w:ascii="Arial" w:hAnsi="Arial" w:cs="Arial"/>
        </w:rPr>
        <w:t xml:space="preserve"> aus </w:t>
      </w:r>
      <w:proofErr w:type="spellStart"/>
      <w:r w:rsidRPr="0031246B">
        <w:rPr>
          <w:rFonts w:ascii="Arial" w:hAnsi="Arial" w:cs="Arial"/>
        </w:rPr>
        <w:t>Mossul</w:t>
      </w:r>
      <w:proofErr w:type="spellEnd"/>
      <w:r w:rsidRPr="0031246B">
        <w:rPr>
          <w:rFonts w:ascii="Arial" w:hAnsi="Arial" w:cs="Arial"/>
        </w:rPr>
        <w:t xml:space="preserve"> im Irak </w:t>
      </w:r>
    </w:p>
    <w:p w14:paraId="503DB774" w14:textId="3BA0FCF4" w:rsidR="0031246B" w:rsidRPr="006C41BB" w:rsidRDefault="00542CE7" w:rsidP="0031246B">
      <w:pPr>
        <w:spacing w:before="100" w:beforeAutospacing="1" w:after="100" w:afterAutospacing="1" w:line="390" w:lineRule="atLeast"/>
        <w:rPr>
          <w:sz w:val="16"/>
          <w:szCs w:val="16"/>
        </w:rPr>
      </w:pPr>
      <w:r w:rsidRPr="0031246B">
        <w:rPr>
          <w:rFonts w:ascii="Arial" w:hAnsi="Arial" w:cs="Arial"/>
        </w:rPr>
        <w:t> </w:t>
      </w:r>
      <w:proofErr w:type="spellStart"/>
      <w:r w:rsidR="0031246B" w:rsidRPr="0031246B">
        <w:rPr>
          <w:rFonts w:ascii="Arial" w:hAnsi="Arial" w:cs="Arial"/>
        </w:rPr>
        <w:t>Ragheed</w:t>
      </w:r>
      <w:proofErr w:type="spellEnd"/>
      <w:r w:rsidR="0031246B" w:rsidRPr="0031246B">
        <w:rPr>
          <w:rFonts w:ascii="Arial" w:hAnsi="Arial" w:cs="Arial"/>
        </w:rPr>
        <w:t xml:space="preserve"> </w:t>
      </w:r>
      <w:proofErr w:type="spellStart"/>
      <w:r w:rsidR="0031246B" w:rsidRPr="0031246B">
        <w:rPr>
          <w:rFonts w:ascii="Arial" w:hAnsi="Arial" w:cs="Arial"/>
        </w:rPr>
        <w:t>Ganni</w:t>
      </w:r>
      <w:proofErr w:type="spellEnd"/>
      <w:r w:rsidR="0031246B" w:rsidRPr="0031246B">
        <w:rPr>
          <w:rFonts w:ascii="Arial" w:hAnsi="Arial" w:cs="Arial"/>
        </w:rPr>
        <w:t xml:space="preserve">, 35 Jahre, arbeitet als Priester in der chaldäisch-katholischen Gemeinde „Heilig Geist“ im Norden von </w:t>
      </w:r>
      <w:proofErr w:type="spellStart"/>
      <w:r w:rsidR="0031246B" w:rsidRPr="0031246B">
        <w:rPr>
          <w:rFonts w:ascii="Arial" w:hAnsi="Arial" w:cs="Arial"/>
        </w:rPr>
        <w:t>Mossul</w:t>
      </w:r>
      <w:proofErr w:type="spellEnd"/>
      <w:r w:rsidR="0031246B">
        <w:rPr>
          <w:rFonts w:ascii="Arial" w:hAnsi="Arial" w:cs="Arial"/>
        </w:rPr>
        <w:t xml:space="preserve"> (Irak)</w:t>
      </w:r>
      <w:r w:rsidR="0031246B" w:rsidRPr="0031246B">
        <w:rPr>
          <w:rFonts w:ascii="Arial" w:hAnsi="Arial" w:cs="Arial"/>
        </w:rPr>
        <w:t xml:space="preserve">. Am 3. Juni 2007 stürmen unbekannte Angreifer seine Kirche. „Ich habe dich gewarnt: Wenn du die Kirche für die Menschen öffnest, bist du tot“, ruft ihm einer der Angreifer zu. „Wie kann ich das Haus Gottes schließen?“, entgegnet </w:t>
      </w:r>
      <w:proofErr w:type="spellStart"/>
      <w:r w:rsidR="0031246B" w:rsidRPr="0031246B">
        <w:rPr>
          <w:rFonts w:ascii="Arial" w:hAnsi="Arial" w:cs="Arial"/>
        </w:rPr>
        <w:t>Ganni</w:t>
      </w:r>
      <w:proofErr w:type="spellEnd"/>
      <w:r w:rsidR="0031246B" w:rsidRPr="0031246B">
        <w:rPr>
          <w:rFonts w:ascii="Arial" w:hAnsi="Arial" w:cs="Arial"/>
        </w:rPr>
        <w:t>. Es sind seine letzten Worte. Zusammen mit drei Klerikern stirbt er im Kugelhagel.</w:t>
      </w:r>
      <w:r w:rsidR="00401543" w:rsidRPr="00401543">
        <w:rPr>
          <w:rFonts w:ascii="Arial" w:hAnsi="Arial" w:cs="Arial"/>
          <w:sz w:val="16"/>
          <w:szCs w:val="16"/>
        </w:rPr>
        <w:t xml:space="preserve"> (© KIRCHE IN NOT)</w:t>
      </w:r>
    </w:p>
    <w:p w14:paraId="3A4BBCB3" w14:textId="6E3DF595" w:rsidR="004301D1" w:rsidRDefault="004301D1" w:rsidP="004301D1">
      <w:r>
        <w:fldChar w:fldCharType="begin"/>
      </w:r>
      <w:r>
        <w:instrText xml:space="preserve"> INCLUDEPICTURE "https://www.pravmir.ru/wp-content/uploads/2013/02/22_Ekaterina-Arskaya.jpg" \* MERGEFORMATINET </w:instrText>
      </w:r>
      <w:r>
        <w:fldChar w:fldCharType="separate"/>
      </w:r>
      <w:r>
        <w:rPr>
          <w:noProof/>
        </w:rPr>
        <w:drawing>
          <wp:inline distT="0" distB="0" distL="0" distR="0" wp14:anchorId="20CB8220" wp14:editId="3A570A2E">
            <wp:extent cx="2166933" cy="2823227"/>
            <wp:effectExtent l="0" t="0" r="5080" b="0"/>
            <wp:docPr id="19" name="Grafik 19" descr="Новомученики. Мученица Екатерина Арская, миря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Новомученики. Мученица Екатерина Арская, мирянка"/>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214245" cy="2884868"/>
                    </a:xfrm>
                    <a:prstGeom prst="rect">
                      <a:avLst/>
                    </a:prstGeom>
                    <a:noFill/>
                    <a:ln>
                      <a:noFill/>
                    </a:ln>
                  </pic:spPr>
                </pic:pic>
              </a:graphicData>
            </a:graphic>
          </wp:inline>
        </w:drawing>
      </w:r>
      <w:r>
        <w:fldChar w:fldCharType="end"/>
      </w:r>
    </w:p>
    <w:p w14:paraId="7831FA57" w14:textId="729F3821" w:rsidR="004301D1" w:rsidRDefault="004301D1" w:rsidP="0031246B">
      <w:pPr>
        <w:spacing w:before="100" w:beforeAutospacing="1" w:after="100" w:afterAutospacing="1" w:line="390" w:lineRule="atLeast"/>
        <w:rPr>
          <w:rFonts w:ascii="Arial" w:hAnsi="Arial" w:cs="Arial"/>
        </w:rPr>
      </w:pPr>
      <w:r>
        <w:rPr>
          <w:rFonts w:ascii="Arial" w:hAnsi="Arial" w:cs="Arial"/>
        </w:rPr>
        <w:t xml:space="preserve">Katharina von </w:t>
      </w:r>
      <w:proofErr w:type="spellStart"/>
      <w:r>
        <w:rPr>
          <w:rFonts w:ascii="Arial" w:hAnsi="Arial" w:cs="Arial"/>
        </w:rPr>
        <w:t>Arskaja</w:t>
      </w:r>
      <w:proofErr w:type="spellEnd"/>
      <w:r>
        <w:rPr>
          <w:rFonts w:ascii="Arial" w:hAnsi="Arial" w:cs="Arial"/>
        </w:rPr>
        <w:t xml:space="preserve"> war Kaufmannstochter und wurde in St. Petersburg geboren. 1920 starb erst ihr Mann und dann fünf ihrer Kinder an Cholera. Auf der Suche nach Hilfe trat sie der Alexander-</w:t>
      </w:r>
      <w:proofErr w:type="spellStart"/>
      <w:r>
        <w:rPr>
          <w:rFonts w:ascii="Arial" w:hAnsi="Arial" w:cs="Arial"/>
        </w:rPr>
        <w:t>Newski</w:t>
      </w:r>
      <w:proofErr w:type="spellEnd"/>
      <w:r>
        <w:rPr>
          <w:rFonts w:ascii="Arial" w:hAnsi="Arial" w:cs="Arial"/>
        </w:rPr>
        <w:t xml:space="preserve">-Bruderschaft in </w:t>
      </w:r>
      <w:proofErr w:type="spellStart"/>
      <w:r>
        <w:rPr>
          <w:rFonts w:ascii="Arial" w:hAnsi="Arial" w:cs="Arial"/>
        </w:rPr>
        <w:t>Petrograd</w:t>
      </w:r>
      <w:proofErr w:type="spellEnd"/>
      <w:r>
        <w:rPr>
          <w:rFonts w:ascii="Arial" w:hAnsi="Arial" w:cs="Arial"/>
        </w:rPr>
        <w:t xml:space="preserve"> bei. Wegen angeblicher Aktivitäten in einer „konterrevolutionären Organisation“</w:t>
      </w:r>
      <w:r w:rsidR="00300547">
        <w:rPr>
          <w:rFonts w:ascii="Arial" w:hAnsi="Arial" w:cs="Arial"/>
        </w:rPr>
        <w:t xml:space="preserve"> wurde sie 1932 zusammen mit 90 Mitgliedern der Bruderschaft verhaftet und für drei Jahre in Konzentrationslager geschickt. 1937 erneut festgenommen weigerte sie sich selbst unter Folter, ihre Schuld an „konterrevolutionären Aktionen“ zuzugeben. Sie wurde am 17. Dezember erschossen. Zu diesem Zeitpunkt war sie 62 Jahre alt.</w:t>
      </w:r>
    </w:p>
    <w:p w14:paraId="665C9DC1" w14:textId="5F45B1B3" w:rsidR="005C2B66" w:rsidRDefault="005C2B66" w:rsidP="005C2B66">
      <w:r>
        <w:fldChar w:fldCharType="begin"/>
      </w:r>
      <w:r>
        <w:instrText xml:space="preserve"> INCLUDEPICTURE "/var/folders/d1/w92226js2bx8rq6tv400gfjc0000gn/T/com.microsoft.Word/WebArchiveCopyPasteTempFiles/csm_10723_006c532c00.jpg" \* MERGEFORMATINET </w:instrText>
      </w:r>
      <w:r>
        <w:fldChar w:fldCharType="separate"/>
      </w:r>
      <w:r>
        <w:rPr>
          <w:noProof/>
        </w:rPr>
        <w:drawing>
          <wp:inline distT="0" distB="0" distL="0" distR="0" wp14:anchorId="6FC15166" wp14:editId="1D812F0C">
            <wp:extent cx="2167046" cy="3029053"/>
            <wp:effectExtent l="0" t="0" r="5080" b="0"/>
            <wp:docPr id="20" name="Grafik 20" descr="Carl Lamp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rl Lampert"/>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213014" cy="3093306"/>
                    </a:xfrm>
                    <a:prstGeom prst="rect">
                      <a:avLst/>
                    </a:prstGeom>
                    <a:noFill/>
                    <a:ln>
                      <a:noFill/>
                    </a:ln>
                  </pic:spPr>
                </pic:pic>
              </a:graphicData>
            </a:graphic>
          </wp:inline>
        </w:drawing>
      </w:r>
      <w:r>
        <w:fldChar w:fldCharType="end"/>
      </w:r>
    </w:p>
    <w:p w14:paraId="61393668" w14:textId="273E6FAF" w:rsidR="005C2B66" w:rsidRPr="00096F77" w:rsidRDefault="005C2B66" w:rsidP="0031246B">
      <w:pPr>
        <w:spacing w:before="100" w:beforeAutospacing="1" w:after="100" w:afterAutospacing="1" w:line="390" w:lineRule="atLeast"/>
        <w:rPr>
          <w:rFonts w:ascii="Arial" w:hAnsi="Arial" w:cs="Arial"/>
        </w:rPr>
      </w:pPr>
      <w:r w:rsidRPr="00096F77">
        <w:rPr>
          <w:rFonts w:ascii="Arial" w:hAnsi="Arial" w:cs="Arial"/>
        </w:rPr>
        <w:t>Carl Lampert, am 8. September 1944 in Torgau enthauptet</w:t>
      </w:r>
    </w:p>
    <w:p w14:paraId="76B337E0" w14:textId="6C1AF1F4" w:rsidR="00542CE7" w:rsidRPr="00096F77" w:rsidRDefault="00542CE7" w:rsidP="00542CE7">
      <w:pPr>
        <w:spacing w:before="100" w:beforeAutospacing="1" w:after="100" w:afterAutospacing="1" w:line="390" w:lineRule="atLeast"/>
        <w:rPr>
          <w:rFonts w:ascii="Arial" w:hAnsi="Arial" w:cs="Arial"/>
        </w:rPr>
      </w:pPr>
    </w:p>
    <w:p w14:paraId="4E501F5C" w14:textId="77777777" w:rsidR="00542CE7" w:rsidRPr="00096F77" w:rsidRDefault="00542CE7" w:rsidP="004F74D6">
      <w:pPr>
        <w:spacing w:before="100" w:beforeAutospacing="1" w:after="100" w:afterAutospacing="1" w:line="390" w:lineRule="atLeast"/>
        <w:rPr>
          <w:rFonts w:ascii="Arial" w:hAnsi="Arial" w:cs="Arial"/>
          <w:sz w:val="16"/>
          <w:szCs w:val="16"/>
        </w:rPr>
      </w:pPr>
    </w:p>
    <w:p w14:paraId="5E84D247" w14:textId="2883CC94" w:rsidR="003B47D9" w:rsidRPr="00096F77" w:rsidRDefault="003B47D9" w:rsidP="00FD2DCE">
      <w:pPr>
        <w:pStyle w:val="StandardWeb"/>
        <w:rPr>
          <w:rFonts w:ascii="Arial" w:hAnsi="Arial" w:cs="Arial"/>
          <w:color w:val="3A3A3A"/>
        </w:rPr>
      </w:pPr>
    </w:p>
    <w:p w14:paraId="634C1AFC" w14:textId="79B431DA" w:rsidR="003B47D9" w:rsidRPr="00096F77" w:rsidRDefault="003B47D9" w:rsidP="00FD2DCE">
      <w:pPr>
        <w:pStyle w:val="StandardWeb"/>
        <w:rPr>
          <w:rFonts w:ascii="Montserrat" w:hAnsi="Montserrat"/>
          <w:color w:val="3A3A3A"/>
        </w:rPr>
      </w:pPr>
    </w:p>
    <w:p w14:paraId="10E95F26" w14:textId="63F3FE75" w:rsidR="003B47D9" w:rsidRPr="00096F77" w:rsidRDefault="003B47D9" w:rsidP="00FD2DCE">
      <w:pPr>
        <w:pStyle w:val="StandardWeb"/>
        <w:rPr>
          <w:rFonts w:ascii="Montserrat" w:hAnsi="Montserrat"/>
          <w:color w:val="3A3A3A"/>
        </w:rPr>
      </w:pPr>
    </w:p>
    <w:p w14:paraId="2275BD8D" w14:textId="19F5850B" w:rsidR="003B47D9" w:rsidRPr="00096F77" w:rsidRDefault="003B47D9" w:rsidP="00FD2DCE">
      <w:pPr>
        <w:pStyle w:val="StandardWeb"/>
        <w:rPr>
          <w:rFonts w:ascii="Montserrat" w:hAnsi="Montserrat"/>
          <w:color w:val="3A3A3A"/>
        </w:rPr>
      </w:pPr>
    </w:p>
    <w:p w14:paraId="7AFDC106" w14:textId="73E2EEB3" w:rsidR="003B47D9" w:rsidRPr="00096F77" w:rsidRDefault="003B47D9" w:rsidP="00FD2DCE">
      <w:pPr>
        <w:pStyle w:val="StandardWeb"/>
        <w:rPr>
          <w:rFonts w:ascii="Montserrat" w:hAnsi="Montserrat"/>
          <w:color w:val="3A3A3A"/>
        </w:rPr>
      </w:pPr>
    </w:p>
    <w:p w14:paraId="63EC3C0A" w14:textId="413F5B0A" w:rsidR="003B47D9" w:rsidRPr="00096F77" w:rsidRDefault="003B47D9" w:rsidP="00FD2DCE">
      <w:pPr>
        <w:pStyle w:val="StandardWeb"/>
        <w:rPr>
          <w:rFonts w:ascii="Montserrat" w:hAnsi="Montserrat"/>
          <w:color w:val="3A3A3A"/>
        </w:rPr>
      </w:pPr>
    </w:p>
    <w:p w14:paraId="369476DC" w14:textId="78A0A2CC" w:rsidR="005C713B" w:rsidRPr="00096F77" w:rsidRDefault="005C713B" w:rsidP="00FD2DCE">
      <w:pPr>
        <w:pStyle w:val="StandardWeb"/>
        <w:rPr>
          <w:rFonts w:ascii="Montserrat" w:hAnsi="Montserrat"/>
          <w:color w:val="3A3A3A"/>
        </w:rPr>
      </w:pPr>
    </w:p>
    <w:p w14:paraId="459253E3" w14:textId="19A8F4F9" w:rsidR="005C713B" w:rsidRPr="00096F77" w:rsidRDefault="005C713B" w:rsidP="00FD2DCE">
      <w:pPr>
        <w:pStyle w:val="StandardWeb"/>
        <w:rPr>
          <w:rFonts w:ascii="Montserrat" w:hAnsi="Montserrat"/>
          <w:color w:val="3A3A3A"/>
        </w:rPr>
      </w:pPr>
    </w:p>
    <w:p w14:paraId="01CAAF34" w14:textId="57B020F3" w:rsidR="005C713B" w:rsidRPr="00096F77" w:rsidRDefault="005C713B" w:rsidP="00FD2DCE">
      <w:pPr>
        <w:pStyle w:val="StandardWeb"/>
        <w:rPr>
          <w:rFonts w:ascii="Montserrat" w:hAnsi="Montserrat"/>
          <w:color w:val="3A3A3A"/>
        </w:rPr>
      </w:pPr>
    </w:p>
    <w:p w14:paraId="1AECF9ED" w14:textId="103CB5F1" w:rsidR="005C713B" w:rsidRPr="00096F77" w:rsidRDefault="005C713B" w:rsidP="00FD2DCE">
      <w:pPr>
        <w:pStyle w:val="StandardWeb"/>
        <w:rPr>
          <w:rFonts w:ascii="Montserrat" w:hAnsi="Montserrat"/>
          <w:color w:val="3A3A3A"/>
        </w:rPr>
      </w:pPr>
    </w:p>
    <w:p w14:paraId="041CA4EA" w14:textId="59EF47A0" w:rsidR="005C713B" w:rsidRPr="00096F77" w:rsidRDefault="005C713B" w:rsidP="00FD2DCE">
      <w:pPr>
        <w:pStyle w:val="StandardWeb"/>
        <w:rPr>
          <w:rFonts w:ascii="Montserrat" w:hAnsi="Montserrat"/>
          <w:color w:val="3A3A3A"/>
        </w:rPr>
      </w:pPr>
    </w:p>
    <w:p w14:paraId="4B9B9BD1" w14:textId="1CEA08BD" w:rsidR="005C713B" w:rsidRPr="00082F5F" w:rsidRDefault="00082F5F" w:rsidP="00FD2DCE">
      <w:pPr>
        <w:pStyle w:val="StandardWeb"/>
        <w:rPr>
          <w:rFonts w:ascii="Arial" w:hAnsi="Arial" w:cs="Arial"/>
          <w:b/>
          <w:bCs/>
          <w:color w:val="3A3A3A"/>
        </w:rPr>
      </w:pPr>
      <w:r w:rsidRPr="00082F5F">
        <w:rPr>
          <w:rFonts w:ascii="Arial" w:hAnsi="Arial" w:cs="Arial"/>
          <w:b/>
          <w:bCs/>
          <w:color w:val="3A3A3A"/>
        </w:rPr>
        <w:t>M</w:t>
      </w:r>
      <w:r w:rsidR="00334218">
        <w:rPr>
          <w:rFonts w:ascii="Arial" w:hAnsi="Arial" w:cs="Arial"/>
          <w:b/>
          <w:bCs/>
          <w:color w:val="3A3A3A"/>
        </w:rPr>
        <w:t>9</w:t>
      </w:r>
    </w:p>
    <w:p w14:paraId="04FC6EFF" w14:textId="52339D59" w:rsidR="00082F5F" w:rsidRDefault="00082F5F" w:rsidP="00FD2DCE">
      <w:pPr>
        <w:pStyle w:val="StandardWeb"/>
        <w:rPr>
          <w:rFonts w:ascii="Montserrat" w:hAnsi="Montserrat"/>
          <w:color w:val="3A3A3A"/>
        </w:rPr>
      </w:pPr>
      <w:r w:rsidRPr="00082F5F">
        <w:fldChar w:fldCharType="begin"/>
      </w:r>
      <w:r w:rsidRPr="00082F5F">
        <w:instrText xml:space="preserve"> INCLUDEPICTURE "/var/folders/d1/w92226js2bx8rq6tv400gfjc0000gn/T/com.microsoft.Word/WebArchiveCopyPasteTempFiles/karte-0-9000.gif" \* MERGEFORMATINET </w:instrText>
      </w:r>
      <w:r w:rsidRPr="00082F5F">
        <w:fldChar w:fldCharType="separate"/>
      </w:r>
      <w:r w:rsidRPr="00082F5F">
        <w:rPr>
          <w:noProof/>
        </w:rPr>
        <w:drawing>
          <wp:inline distT="0" distB="0" distL="0" distR="0" wp14:anchorId="21284217" wp14:editId="207C2F45">
            <wp:extent cx="6262944" cy="5273457"/>
            <wp:effectExtent l="0" t="0" r="0" b="0"/>
            <wp:docPr id="2" name="Grafik 2" descr="Karte von Welt, Weltkarte politis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arte von Welt, Weltkarte politisch"/>
                    <pic:cNvPicPr>
                      <a:picLocks noChangeAspect="1" noChangeArrowheads="1"/>
                    </pic:cNvPicPr>
                  </pic:nvPicPr>
                  <pic:blipFill rotWithShape="1">
                    <a:blip r:embed="rId75" cstate="print">
                      <a:extLst>
                        <a:ext uri="{28A0092B-C50C-407E-A947-70E740481C1C}">
                          <a14:useLocalDpi xmlns:a14="http://schemas.microsoft.com/office/drawing/2010/main" val="0"/>
                        </a:ext>
                      </a:extLst>
                    </a:blip>
                    <a:srcRect t="1" b="-7663"/>
                    <a:stretch/>
                  </pic:blipFill>
                  <pic:spPr bwMode="auto">
                    <a:xfrm>
                      <a:off x="0" y="0"/>
                      <a:ext cx="6262944" cy="5273457"/>
                    </a:xfrm>
                    <a:prstGeom prst="rect">
                      <a:avLst/>
                    </a:prstGeom>
                    <a:noFill/>
                    <a:ln>
                      <a:noFill/>
                    </a:ln>
                  </pic:spPr>
                </pic:pic>
              </a:graphicData>
            </a:graphic>
          </wp:inline>
        </w:drawing>
      </w:r>
      <w:r w:rsidRPr="00082F5F">
        <w:fldChar w:fldCharType="end"/>
      </w:r>
    </w:p>
    <w:p w14:paraId="656C81EE" w14:textId="0EC165A6" w:rsidR="00082F5F" w:rsidRDefault="00082F5F" w:rsidP="00FD2DCE">
      <w:pPr>
        <w:pStyle w:val="StandardWeb"/>
        <w:rPr>
          <w:rFonts w:ascii="Montserrat" w:hAnsi="Montserrat"/>
          <w:color w:val="3A3A3A"/>
        </w:rPr>
      </w:pPr>
    </w:p>
    <w:p w14:paraId="2C655125" w14:textId="45E6C8FD" w:rsidR="00082F5F" w:rsidRDefault="00082F5F" w:rsidP="00FD2DCE">
      <w:pPr>
        <w:pStyle w:val="StandardWeb"/>
        <w:rPr>
          <w:rFonts w:ascii="Montserrat" w:hAnsi="Montserrat"/>
          <w:color w:val="3A3A3A"/>
        </w:rPr>
      </w:pPr>
    </w:p>
    <w:p w14:paraId="41B975DD" w14:textId="02EB84F8" w:rsidR="00082F5F" w:rsidRDefault="00082F5F" w:rsidP="00FD2DCE">
      <w:pPr>
        <w:pStyle w:val="StandardWeb"/>
        <w:rPr>
          <w:rFonts w:ascii="Montserrat" w:hAnsi="Montserrat"/>
          <w:color w:val="3A3A3A"/>
        </w:rPr>
      </w:pPr>
    </w:p>
    <w:p w14:paraId="2058BDDE" w14:textId="0778A1BB" w:rsidR="00082F5F" w:rsidRDefault="00082F5F" w:rsidP="00FD2DCE">
      <w:pPr>
        <w:pStyle w:val="StandardWeb"/>
        <w:rPr>
          <w:rFonts w:ascii="Montserrat" w:hAnsi="Montserrat"/>
          <w:color w:val="3A3A3A"/>
        </w:rPr>
      </w:pPr>
    </w:p>
    <w:p w14:paraId="39E13044" w14:textId="0F05766D" w:rsidR="00082F5F" w:rsidRDefault="00082F5F" w:rsidP="00FD2DCE">
      <w:pPr>
        <w:pStyle w:val="StandardWeb"/>
        <w:rPr>
          <w:rFonts w:ascii="Montserrat" w:hAnsi="Montserrat"/>
          <w:color w:val="3A3A3A"/>
        </w:rPr>
      </w:pPr>
    </w:p>
    <w:p w14:paraId="5F9CDF47" w14:textId="202EA307" w:rsidR="00082F5F" w:rsidRDefault="00082F5F" w:rsidP="00FD2DCE">
      <w:pPr>
        <w:pStyle w:val="StandardWeb"/>
        <w:rPr>
          <w:rFonts w:ascii="Montserrat" w:hAnsi="Montserrat"/>
          <w:color w:val="3A3A3A"/>
        </w:rPr>
      </w:pPr>
    </w:p>
    <w:p w14:paraId="3830FD2A" w14:textId="4A6D01E2" w:rsidR="00082F5F" w:rsidRDefault="00082F5F" w:rsidP="00FD2DCE">
      <w:pPr>
        <w:pStyle w:val="StandardWeb"/>
        <w:rPr>
          <w:rFonts w:ascii="Montserrat" w:hAnsi="Montserrat"/>
          <w:color w:val="3A3A3A"/>
        </w:rPr>
      </w:pPr>
    </w:p>
    <w:p w14:paraId="52EE1BD5" w14:textId="13AEA754" w:rsidR="00082F5F" w:rsidRDefault="00082F5F" w:rsidP="00FD2DCE">
      <w:pPr>
        <w:pStyle w:val="StandardWeb"/>
        <w:rPr>
          <w:rFonts w:ascii="Montserrat" w:hAnsi="Montserrat"/>
          <w:color w:val="3A3A3A"/>
        </w:rPr>
      </w:pPr>
    </w:p>
    <w:p w14:paraId="6DF8ABB0" w14:textId="77777777" w:rsidR="00082F5F" w:rsidRDefault="00082F5F" w:rsidP="00FD2DCE">
      <w:pPr>
        <w:pStyle w:val="StandardWeb"/>
        <w:rPr>
          <w:rFonts w:ascii="Montserrat" w:hAnsi="Montserrat"/>
          <w:color w:val="3A3A3A"/>
        </w:rPr>
      </w:pPr>
    </w:p>
    <w:p w14:paraId="796FD7D9" w14:textId="63BB3946" w:rsidR="005C2B66" w:rsidRDefault="005C2B66" w:rsidP="00FD2DCE">
      <w:pPr>
        <w:pStyle w:val="StandardWeb"/>
        <w:rPr>
          <w:rFonts w:ascii="Arial" w:hAnsi="Arial" w:cs="Arial"/>
          <w:b/>
          <w:bCs/>
          <w:color w:val="3A3A3A"/>
        </w:rPr>
      </w:pPr>
      <w:r w:rsidRPr="005C2B66">
        <w:rPr>
          <w:rFonts w:ascii="Arial" w:hAnsi="Arial" w:cs="Arial"/>
          <w:b/>
          <w:bCs/>
          <w:color w:val="3A3A3A"/>
        </w:rPr>
        <w:t>M</w:t>
      </w:r>
      <w:r w:rsidR="00334218">
        <w:rPr>
          <w:rFonts w:ascii="Arial" w:hAnsi="Arial" w:cs="Arial"/>
          <w:b/>
          <w:bCs/>
          <w:color w:val="3A3A3A"/>
        </w:rPr>
        <w:t>10</w:t>
      </w:r>
    </w:p>
    <w:p w14:paraId="232A3EC3" w14:textId="67585389" w:rsidR="005C2B66" w:rsidRPr="00334218" w:rsidRDefault="005C2B66" w:rsidP="00FD2DCE">
      <w:pPr>
        <w:pStyle w:val="StandardWeb"/>
        <w:rPr>
          <w:rFonts w:ascii="Arial" w:hAnsi="Arial" w:cs="Arial"/>
          <w:b/>
          <w:bCs/>
          <w:color w:val="3A3A3A"/>
          <w:sz w:val="28"/>
          <w:szCs w:val="28"/>
        </w:rPr>
      </w:pPr>
      <w:r w:rsidRPr="00334218">
        <w:rPr>
          <w:rFonts w:ascii="Arial" w:hAnsi="Arial" w:cs="Arial"/>
          <w:b/>
          <w:bCs/>
          <w:color w:val="3A3A3A"/>
          <w:sz w:val="28"/>
          <w:szCs w:val="28"/>
        </w:rPr>
        <w:t xml:space="preserve">Ein Lebensschicksal </w:t>
      </w:r>
    </w:p>
    <w:p w14:paraId="65959B15" w14:textId="77777777" w:rsidR="005C2B66" w:rsidRPr="00334218" w:rsidRDefault="005C2B66" w:rsidP="005C2B66">
      <w:pPr>
        <w:pStyle w:val="Textkrper"/>
        <w:spacing w:after="160"/>
        <w:rPr>
          <w:rFonts w:ascii="Arial" w:hAnsi="Arial" w:cs="Arial"/>
          <w:b/>
          <w:bCs/>
          <w:sz w:val="28"/>
          <w:szCs w:val="28"/>
        </w:rPr>
      </w:pPr>
      <w:r w:rsidRPr="00334218">
        <w:rPr>
          <w:rFonts w:ascii="Arial" w:hAnsi="Arial" w:cs="Arial"/>
          <w:b/>
          <w:bCs/>
          <w:sz w:val="28"/>
          <w:szCs w:val="28"/>
        </w:rPr>
        <w:t>Carl Lampert – hingerichtet am 13. November 1944</w:t>
      </w:r>
    </w:p>
    <w:p w14:paraId="376B585C" w14:textId="77777777" w:rsidR="005C2B66" w:rsidRPr="005C2B66" w:rsidRDefault="005C2B66" w:rsidP="005C2B66">
      <w:pPr>
        <w:pStyle w:val="Textkrper"/>
        <w:spacing w:after="0"/>
        <w:jc w:val="both"/>
        <w:rPr>
          <w:rFonts w:ascii="Arial" w:hAnsi="Arial" w:cs="Arial"/>
        </w:rPr>
      </w:pPr>
      <w:r w:rsidRPr="005C2B66">
        <w:rPr>
          <w:rFonts w:ascii="Arial" w:hAnsi="Arial" w:cs="Arial"/>
        </w:rPr>
        <w:t xml:space="preserve">Carl Lampert wurde am 9. Januar 1894 in </w:t>
      </w:r>
      <w:proofErr w:type="spellStart"/>
      <w:r w:rsidRPr="005C2B66">
        <w:rPr>
          <w:rFonts w:ascii="Arial" w:hAnsi="Arial" w:cs="Arial"/>
        </w:rPr>
        <w:t>Göfis</w:t>
      </w:r>
      <w:proofErr w:type="spellEnd"/>
      <w:r w:rsidRPr="005C2B66">
        <w:rPr>
          <w:rFonts w:ascii="Arial" w:hAnsi="Arial" w:cs="Arial"/>
        </w:rPr>
        <w:t>/Vorarlberg geboren. Nach dem Abitur trat er im Herbst 1914 in das Priesterseminar ein und wurde am 12. März 1918 im Dom zu Brixen zum Priester geweiht. Anschließend arbeitete Carl Lampert zwölf Jahre in Dornbirn/Vorarlberg in der Seelsorge. Er gab Religionsunterricht an Schulen und leitete zwei Jugendvereine. Im Oktober 1930 entsandte der Erzbischof von Salzburg Carl Lampert zum Studium des Kirchenrechts nach Rom. Lampert schloss das Studium 1935 mit dem Doktor-Grad ab.</w:t>
      </w:r>
    </w:p>
    <w:p w14:paraId="2C299232" w14:textId="77777777" w:rsidR="005C2B66" w:rsidRPr="005C2B66" w:rsidRDefault="005C2B66" w:rsidP="005C2B66">
      <w:pPr>
        <w:pStyle w:val="Textkrper"/>
        <w:spacing w:after="0"/>
        <w:jc w:val="both"/>
        <w:rPr>
          <w:rFonts w:ascii="Arial" w:hAnsi="Arial" w:cs="Arial"/>
        </w:rPr>
      </w:pPr>
      <w:r w:rsidRPr="005C2B66">
        <w:rPr>
          <w:rFonts w:ascii="Arial" w:hAnsi="Arial" w:cs="Arial"/>
        </w:rPr>
        <w:t> </w:t>
      </w:r>
    </w:p>
    <w:p w14:paraId="51DA5AA9" w14:textId="77777777" w:rsidR="005C2B66" w:rsidRPr="005C2B66" w:rsidRDefault="005C2B66" w:rsidP="005C2B66">
      <w:pPr>
        <w:pStyle w:val="Textkrper"/>
        <w:spacing w:after="0"/>
        <w:jc w:val="both"/>
        <w:rPr>
          <w:rFonts w:ascii="Arial" w:hAnsi="Arial" w:cs="Arial"/>
        </w:rPr>
      </w:pPr>
      <w:r w:rsidRPr="005C2B66">
        <w:rPr>
          <w:rFonts w:ascii="Arial" w:hAnsi="Arial" w:cs="Arial"/>
        </w:rPr>
        <w:t xml:space="preserve">Im gleichen Jahr noch wurde er nach Innsbruck gerufen. Hier war er zunächst Vorsitzender des kirchlichen Gerichts. Ende 1938, nach dem Anschluss Österreichs, wurde er von dem neu ernannten Bischof Dr. Paulus Rusch zum </w:t>
      </w:r>
      <w:proofErr w:type="spellStart"/>
      <w:r w:rsidRPr="005C2B66">
        <w:rPr>
          <w:rFonts w:ascii="Arial" w:hAnsi="Arial" w:cs="Arial"/>
        </w:rPr>
        <w:t>Provikar</w:t>
      </w:r>
      <w:proofErr w:type="spellEnd"/>
      <w:r w:rsidRPr="005C2B66">
        <w:rPr>
          <w:rFonts w:ascii="Arial" w:hAnsi="Arial" w:cs="Arial"/>
        </w:rPr>
        <w:t xml:space="preserve"> und damit zu seinem Stellvertreter ernannt. Gestapoleute verhafteten Lampert am 4. März 1940 und lieferten ihn in das Polizeigefängnis „Sonne“ in der Nähe des Innsbrucker Hauptbahnhofes ein. Eines seiner beiden Todesurteile wird später als Grund für diese Inhaftierung nennen, „weil er die Schwestern eines Frauenklosters bei der Schließung dieses Klosters zum Widerstand aufgefordert hatte.“ Aus dieser Haft wurde Lampert am 14. März 1940 entlassen. </w:t>
      </w:r>
    </w:p>
    <w:p w14:paraId="40D4DEB6" w14:textId="77777777" w:rsidR="005C2B66" w:rsidRPr="005C2B66" w:rsidRDefault="005C2B66" w:rsidP="005C2B66">
      <w:pPr>
        <w:pStyle w:val="Textkrper"/>
        <w:spacing w:after="0"/>
        <w:jc w:val="both"/>
        <w:rPr>
          <w:rFonts w:ascii="Arial" w:hAnsi="Arial" w:cs="Arial"/>
        </w:rPr>
      </w:pPr>
      <w:r w:rsidRPr="005C2B66">
        <w:rPr>
          <w:rFonts w:ascii="Arial" w:hAnsi="Arial" w:cs="Arial"/>
        </w:rPr>
        <w:t> </w:t>
      </w:r>
    </w:p>
    <w:p w14:paraId="4170B360" w14:textId="77777777" w:rsidR="005C2B66" w:rsidRPr="005C2B66" w:rsidRDefault="005C2B66" w:rsidP="005C2B66">
      <w:pPr>
        <w:pStyle w:val="Textkrper"/>
        <w:spacing w:after="0"/>
        <w:jc w:val="both"/>
        <w:rPr>
          <w:rFonts w:ascii="Arial" w:hAnsi="Arial" w:cs="Arial"/>
        </w:rPr>
      </w:pPr>
      <w:r w:rsidRPr="005C2B66">
        <w:rPr>
          <w:rFonts w:ascii="Arial" w:hAnsi="Arial" w:cs="Arial"/>
        </w:rPr>
        <w:t xml:space="preserve">Zu einem neuen Konflikt kam es, als der Sender Radio Vatikan am Ostersonntag, dem 23. März 1940, unter seinen kirchlichen Weltnachrichten in deutscher Sprache auch einen Bericht über die kirchlichen Zustände in Tirol und darin über die einschränkenden Maßnahmen der Gestapo brachte. Gestapochef Hilliges sah in Lampert den Urheber des Berichtes. Die folgende Haft dauerte vom 28. März bis 11. April 1940. </w:t>
      </w:r>
    </w:p>
    <w:p w14:paraId="1B9E39C0" w14:textId="77777777" w:rsidR="005C2B66" w:rsidRPr="005C2B66" w:rsidRDefault="005C2B66" w:rsidP="005C2B66">
      <w:pPr>
        <w:pStyle w:val="Textkrper"/>
        <w:spacing w:after="0"/>
        <w:jc w:val="both"/>
        <w:rPr>
          <w:rFonts w:ascii="Arial" w:hAnsi="Arial" w:cs="Arial"/>
        </w:rPr>
      </w:pPr>
      <w:r w:rsidRPr="005C2B66">
        <w:rPr>
          <w:rFonts w:ascii="Arial" w:hAnsi="Arial" w:cs="Arial"/>
        </w:rPr>
        <w:t> </w:t>
      </w:r>
    </w:p>
    <w:p w14:paraId="201A465B" w14:textId="77777777" w:rsidR="005C2B66" w:rsidRPr="005C2B66" w:rsidRDefault="005C2B66" w:rsidP="005C2B66">
      <w:pPr>
        <w:pStyle w:val="Textkrper"/>
        <w:spacing w:after="0"/>
        <w:jc w:val="both"/>
        <w:rPr>
          <w:rFonts w:ascii="Arial" w:hAnsi="Arial" w:cs="Arial"/>
        </w:rPr>
      </w:pPr>
      <w:r w:rsidRPr="005C2B66">
        <w:rPr>
          <w:rFonts w:ascii="Arial" w:hAnsi="Arial" w:cs="Arial"/>
        </w:rPr>
        <w:t xml:space="preserve">Lamperts dritte Festnahme in Innsbruck erfolgte, „weil er durch den Text einer Todesanzeige Unruhe unter der Bevölkerung gestiftet hatte“, so das spätere Todesurteil. Der Text dieser Todesanzeige hatte gelautet: „Gott hat unseren </w:t>
      </w:r>
      <w:proofErr w:type="spellStart"/>
      <w:r w:rsidRPr="005C2B66">
        <w:rPr>
          <w:rFonts w:ascii="Arial" w:hAnsi="Arial" w:cs="Arial"/>
        </w:rPr>
        <w:t>innigstgeliebten</w:t>
      </w:r>
      <w:proofErr w:type="spellEnd"/>
      <w:r w:rsidRPr="005C2B66">
        <w:rPr>
          <w:rFonts w:ascii="Arial" w:hAnsi="Arial" w:cs="Arial"/>
        </w:rPr>
        <w:t xml:space="preserve"> Seelsorger H.H. Pfarrer Otto Neururer nach großem Leid heimgeholt in seine Liebe. Er starb am 30. Mai 1940, fern seiner Seelsorgegemeinde, in Weimar/Buchenwalde. Sein Leben unter uns und sein Sterben werden wir nie vergessen. Die Beisetzung des lieben Toten wird später bekanntgeben werden.“ Nach Inhaftierung in Innsbruck vom 5. Juli bis zum 24. August 1940 angeblich wegen dieser Todesanzeige wurde Lampert am 25. August 1940 in das Konzentrationslager nach Dachau verbracht (bis 30. August 1940). Es folgte vom 30. August bis zum 14. Dezember 1940 das KZ Sachsenhausen und schließlich die erneute Überstellung nach Dachau, wo er bis zum 1. August 1941 inhaftiert blieb. Ein anschließendes Aufenthaltsverbot für den NSDAP-Gau Tirol-Vorarlberg verhinderte die Rückkehr Lamperts nach Innsbruck. Gleichzeitig sorgten die Nationalsozialisten für die Strafversetzung nach Pommern. Im Oktober 1942 startete die Stettiner Gestapo eine Aktion gegen katholische Pfarrer der Region, weil sie unter den Priestern ein Nachrichtennetzwerk vermutete. Auf Carl Lampert wurde dabei der aus Österreich stammende Gestapo-Mitarbeiter Franz </w:t>
      </w:r>
      <w:proofErr w:type="spellStart"/>
      <w:r w:rsidRPr="005C2B66">
        <w:rPr>
          <w:rFonts w:ascii="Arial" w:hAnsi="Arial" w:cs="Arial"/>
        </w:rPr>
        <w:t>Pissaritsch</w:t>
      </w:r>
      <w:proofErr w:type="spellEnd"/>
      <w:r w:rsidRPr="005C2B66">
        <w:rPr>
          <w:rFonts w:ascii="Arial" w:hAnsi="Arial" w:cs="Arial"/>
        </w:rPr>
        <w:t xml:space="preserve"> (Deckname „Georg Hagen“) angesetzt. </w:t>
      </w:r>
      <w:proofErr w:type="spellStart"/>
      <w:r w:rsidRPr="005C2B66">
        <w:rPr>
          <w:rFonts w:ascii="Arial" w:hAnsi="Arial" w:cs="Arial"/>
        </w:rPr>
        <w:t>Pissaritsch</w:t>
      </w:r>
      <w:proofErr w:type="spellEnd"/>
      <w:r w:rsidRPr="005C2B66">
        <w:rPr>
          <w:rFonts w:ascii="Arial" w:hAnsi="Arial" w:cs="Arial"/>
        </w:rPr>
        <w:t xml:space="preserve"> wurde mit falschen Papieren ausgestattet, die ihn als Ingenieur der Heeresversuchsanstalt </w:t>
      </w:r>
      <w:proofErr w:type="spellStart"/>
      <w:r w:rsidRPr="005C2B66">
        <w:rPr>
          <w:rFonts w:ascii="Arial" w:hAnsi="Arial" w:cs="Arial"/>
        </w:rPr>
        <w:t>Peenemünde</w:t>
      </w:r>
      <w:proofErr w:type="spellEnd"/>
      <w:r w:rsidRPr="005C2B66">
        <w:rPr>
          <w:rFonts w:ascii="Arial" w:hAnsi="Arial" w:cs="Arial"/>
        </w:rPr>
        <w:t xml:space="preserve"> auswiesen. Sein Auftrag bestand darin, Lampert „staatsfeindliche Handlungen“ nachzuweisen. </w:t>
      </w:r>
    </w:p>
    <w:p w14:paraId="2B09CF1A" w14:textId="77777777" w:rsidR="005C2B66" w:rsidRPr="005C2B66" w:rsidRDefault="005C2B66" w:rsidP="005C2B66">
      <w:pPr>
        <w:pStyle w:val="Textkrper"/>
        <w:spacing w:after="0"/>
        <w:jc w:val="both"/>
        <w:rPr>
          <w:rFonts w:ascii="Arial" w:hAnsi="Arial" w:cs="Arial"/>
        </w:rPr>
      </w:pPr>
      <w:r w:rsidRPr="005C2B66">
        <w:rPr>
          <w:rFonts w:ascii="Arial" w:hAnsi="Arial" w:cs="Arial"/>
        </w:rPr>
        <w:t> </w:t>
      </w:r>
    </w:p>
    <w:p w14:paraId="325ADB35" w14:textId="77777777" w:rsidR="005C2B66" w:rsidRPr="005C2B66" w:rsidRDefault="005C2B66" w:rsidP="005C2B66">
      <w:pPr>
        <w:pStyle w:val="Textkrper"/>
        <w:spacing w:after="0"/>
        <w:jc w:val="both"/>
        <w:rPr>
          <w:rFonts w:ascii="Arial" w:hAnsi="Arial" w:cs="Arial"/>
        </w:rPr>
      </w:pPr>
      <w:r w:rsidRPr="005C2B66">
        <w:rPr>
          <w:rFonts w:ascii="Arial" w:hAnsi="Arial" w:cs="Arial"/>
        </w:rPr>
        <w:t xml:space="preserve">Tatsächlich beteiligte sich Lampert an Gesprächsrunden, die der Kaplan Herbert </w:t>
      </w:r>
      <w:proofErr w:type="spellStart"/>
      <w:r w:rsidRPr="005C2B66">
        <w:rPr>
          <w:rFonts w:ascii="Arial" w:hAnsi="Arial" w:cs="Arial"/>
        </w:rPr>
        <w:t>Simoleit</w:t>
      </w:r>
      <w:proofErr w:type="spellEnd"/>
      <w:r w:rsidRPr="005C2B66">
        <w:rPr>
          <w:rFonts w:ascii="Arial" w:hAnsi="Arial" w:cs="Arial"/>
        </w:rPr>
        <w:t xml:space="preserve"> seit 1942 in Stettin und </w:t>
      </w:r>
      <w:proofErr w:type="spellStart"/>
      <w:r w:rsidRPr="005C2B66">
        <w:rPr>
          <w:rFonts w:ascii="Arial" w:hAnsi="Arial" w:cs="Arial"/>
        </w:rPr>
        <w:t>Zinnowitz</w:t>
      </w:r>
      <w:proofErr w:type="spellEnd"/>
      <w:r w:rsidRPr="005C2B66">
        <w:rPr>
          <w:rFonts w:ascii="Arial" w:hAnsi="Arial" w:cs="Arial"/>
        </w:rPr>
        <w:t xml:space="preserve"> mit Wehrmachtssoldaten und Fremdarbeitern der Heeresversuchsanstalt organisierte. Diese suchten insbesondere das seelsorgerliche Gespräch, wobei auch die Kriegslage erörtert, politische Witze erzählt und „Feindsender“ gehört wurden. Neben </w:t>
      </w:r>
      <w:proofErr w:type="spellStart"/>
      <w:r w:rsidRPr="005C2B66">
        <w:rPr>
          <w:rFonts w:ascii="Arial" w:hAnsi="Arial" w:cs="Arial"/>
        </w:rPr>
        <w:t>Simoleit</w:t>
      </w:r>
      <w:proofErr w:type="spellEnd"/>
      <w:r w:rsidRPr="005C2B66">
        <w:rPr>
          <w:rFonts w:ascii="Arial" w:hAnsi="Arial" w:cs="Arial"/>
        </w:rPr>
        <w:t xml:space="preserve"> und Lampert nahmen an den Gesprächen auch der Pfarrer Friedrich Lorenz sowie „Georg Hagen“ teil. Der Gestapo-Spitzel erzählte Lampert von seiner angeblichen Arbeit an den V-Waffen. Er bat Lampert, geheime Unterlagen über die „Wunderwaffe“ dem Vatikan zuzuspielen, worauf der </w:t>
      </w:r>
      <w:proofErr w:type="spellStart"/>
      <w:r w:rsidRPr="005C2B66">
        <w:rPr>
          <w:rFonts w:ascii="Arial" w:hAnsi="Arial" w:cs="Arial"/>
        </w:rPr>
        <w:t>Provikar</w:t>
      </w:r>
      <w:proofErr w:type="spellEnd"/>
      <w:r w:rsidRPr="005C2B66">
        <w:rPr>
          <w:rFonts w:ascii="Arial" w:hAnsi="Arial" w:cs="Arial"/>
        </w:rPr>
        <w:t xml:space="preserve"> darauf allerdings nicht einging. Um Spionagevorwürfe dennoch zu untermauern, verfälschte </w:t>
      </w:r>
      <w:proofErr w:type="spellStart"/>
      <w:r w:rsidRPr="005C2B66">
        <w:rPr>
          <w:rFonts w:ascii="Arial" w:hAnsi="Arial" w:cs="Arial"/>
        </w:rPr>
        <w:t>Pissaritsch</w:t>
      </w:r>
      <w:proofErr w:type="spellEnd"/>
      <w:r w:rsidRPr="005C2B66">
        <w:rPr>
          <w:rFonts w:ascii="Arial" w:hAnsi="Arial" w:cs="Arial"/>
        </w:rPr>
        <w:t xml:space="preserve"> seine Gedächtnisprotokolle.</w:t>
      </w:r>
    </w:p>
    <w:p w14:paraId="62985406" w14:textId="77777777" w:rsidR="005C2B66" w:rsidRPr="005C2B66" w:rsidRDefault="005C2B66" w:rsidP="005C2B66">
      <w:pPr>
        <w:pStyle w:val="Textkrper"/>
        <w:spacing w:after="0"/>
        <w:jc w:val="both"/>
        <w:rPr>
          <w:rFonts w:ascii="Arial" w:hAnsi="Arial" w:cs="Arial"/>
        </w:rPr>
      </w:pPr>
      <w:r w:rsidRPr="005C2B66">
        <w:rPr>
          <w:rFonts w:ascii="Arial" w:hAnsi="Arial" w:cs="Arial"/>
        </w:rPr>
        <w:t> </w:t>
      </w:r>
    </w:p>
    <w:p w14:paraId="08DC46DF" w14:textId="77777777" w:rsidR="005C2B66" w:rsidRPr="005C2B66" w:rsidRDefault="005C2B66" w:rsidP="005C2B66">
      <w:pPr>
        <w:pStyle w:val="Textkrper"/>
        <w:spacing w:after="0"/>
        <w:jc w:val="both"/>
        <w:rPr>
          <w:rFonts w:ascii="Arial" w:hAnsi="Arial" w:cs="Arial"/>
        </w:rPr>
      </w:pPr>
      <w:r w:rsidRPr="005C2B66">
        <w:rPr>
          <w:rFonts w:ascii="Arial" w:hAnsi="Arial" w:cs="Arial"/>
        </w:rPr>
        <w:t>Anfang Februar 1943 verhaftete die Gestapo etwa 40 Personen, darunter auch Lampert. Nach zahlreichen Verhören, bei denen Lampert misshandelt wurde, übernahm des Reichskriegsgericht (RKG) den Fall. Die Anklage lautete auf „Abhören von Feindsendern“, „Zersetzung der Wehrkraft“ und „Feindbegünstigung“. Nach zehnmonatiger Polizeihaft in Stettin wurden Lampert und fünf weitere Priester am 6. Dezember 1943 in den „Roten Ochsen“, das Zuchthaus in Halle (Saale), überführt. Unter Ausschluss der Öffentlichkeit begann am 14. Dezember der sogenannte Stettin-Prozess gegen Lampert und drei der mit ihm nach Halle überstellten Priester. Als Hauptbelastungszeuge trat „Georg Hagen“ auf. Das Gericht verurteilte Carl Lampert am 20. Dezember 1943 zum Tode, die mitangeklagten Geistlichen erhielten Zuchthausstrafen.</w:t>
      </w:r>
    </w:p>
    <w:p w14:paraId="05978094" w14:textId="77777777" w:rsidR="005C2B66" w:rsidRPr="005C2B66" w:rsidRDefault="005C2B66" w:rsidP="005C2B66">
      <w:pPr>
        <w:pStyle w:val="Textkrper"/>
        <w:spacing w:after="0"/>
        <w:jc w:val="both"/>
        <w:rPr>
          <w:rFonts w:ascii="Arial" w:hAnsi="Arial" w:cs="Arial"/>
        </w:rPr>
      </w:pPr>
      <w:r w:rsidRPr="005C2B66">
        <w:rPr>
          <w:rFonts w:ascii="Arial" w:hAnsi="Arial" w:cs="Arial"/>
        </w:rPr>
        <w:t> </w:t>
      </w:r>
    </w:p>
    <w:p w14:paraId="202C5DA6" w14:textId="77777777" w:rsidR="005C2B66" w:rsidRPr="005C2B66" w:rsidRDefault="005C2B66" w:rsidP="005C2B66">
      <w:pPr>
        <w:pStyle w:val="Textkrper"/>
        <w:spacing w:after="0"/>
        <w:jc w:val="both"/>
        <w:rPr>
          <w:rFonts w:ascii="Arial" w:hAnsi="Arial" w:cs="Arial"/>
        </w:rPr>
      </w:pPr>
      <w:r w:rsidRPr="005C2B66">
        <w:rPr>
          <w:rFonts w:ascii="Arial" w:hAnsi="Arial" w:cs="Arial"/>
        </w:rPr>
        <w:t xml:space="preserve">Obwohl bereits zum Tode verurteilt, wurde Lampert noch einmal an den Sitz des RKG nach Torgau zurückverlegt, um ein zweites Verfahren wegen angeblicher Spionage um die </w:t>
      </w:r>
      <w:proofErr w:type="spellStart"/>
      <w:r w:rsidRPr="005C2B66">
        <w:rPr>
          <w:rFonts w:ascii="Arial" w:hAnsi="Arial" w:cs="Arial"/>
        </w:rPr>
        <w:t>Heeresversuchanstalt</w:t>
      </w:r>
      <w:proofErr w:type="spellEnd"/>
      <w:r w:rsidRPr="005C2B66">
        <w:rPr>
          <w:rFonts w:ascii="Arial" w:hAnsi="Arial" w:cs="Arial"/>
        </w:rPr>
        <w:t xml:space="preserve"> </w:t>
      </w:r>
      <w:proofErr w:type="spellStart"/>
      <w:r w:rsidRPr="005C2B66">
        <w:rPr>
          <w:rFonts w:ascii="Arial" w:hAnsi="Arial" w:cs="Arial"/>
        </w:rPr>
        <w:t>Peenemünde</w:t>
      </w:r>
      <w:proofErr w:type="spellEnd"/>
      <w:r w:rsidRPr="005C2B66">
        <w:rPr>
          <w:rFonts w:ascii="Arial" w:hAnsi="Arial" w:cs="Arial"/>
        </w:rPr>
        <w:t xml:space="preserve"> vorzubereiten. Das Gericht verhandelte deswegen am 8. September 1944 und verurteilte ihn auch wegen dieses auf falschen Zeugenaussagen beruhenden Tatvorwurfes zum Tode. Am 13. November 1944 wurde er mit den bereits Ende Juli in Torgau zum Tode verurteilten Priestern Friedrich Lorenz und Herbert </w:t>
      </w:r>
      <w:proofErr w:type="spellStart"/>
      <w:r w:rsidRPr="005C2B66">
        <w:rPr>
          <w:rFonts w:ascii="Arial" w:hAnsi="Arial" w:cs="Arial"/>
        </w:rPr>
        <w:t>Simoleit</w:t>
      </w:r>
      <w:proofErr w:type="spellEnd"/>
      <w:r w:rsidRPr="005C2B66">
        <w:rPr>
          <w:rFonts w:ascii="Arial" w:hAnsi="Arial" w:cs="Arial"/>
        </w:rPr>
        <w:t xml:space="preserve"> in der Richtstätte des „Roten Ochsen“ enthauptet. </w:t>
      </w:r>
    </w:p>
    <w:p w14:paraId="61115F67" w14:textId="77777777" w:rsidR="005C2B66" w:rsidRPr="005C2B66" w:rsidRDefault="005C2B66" w:rsidP="005C2B66">
      <w:pPr>
        <w:pStyle w:val="Textkrper"/>
        <w:spacing w:after="0"/>
        <w:jc w:val="both"/>
        <w:rPr>
          <w:rFonts w:ascii="Arial" w:hAnsi="Arial" w:cs="Arial"/>
        </w:rPr>
      </w:pPr>
      <w:r w:rsidRPr="005C2B66">
        <w:rPr>
          <w:rFonts w:ascii="Arial" w:hAnsi="Arial" w:cs="Arial"/>
        </w:rPr>
        <w:t> </w:t>
      </w:r>
    </w:p>
    <w:p w14:paraId="7285D1CD" w14:textId="77777777" w:rsidR="005C2B66" w:rsidRDefault="005C2B66" w:rsidP="005C2B66">
      <w:pPr>
        <w:pStyle w:val="Textkrper"/>
        <w:spacing w:after="0"/>
        <w:jc w:val="both"/>
        <w:rPr>
          <w:rFonts w:hint="eastAsia"/>
          <w:sz w:val="14"/>
        </w:rPr>
      </w:pPr>
      <w:r>
        <w:t> </w:t>
      </w:r>
    </w:p>
    <w:p w14:paraId="12CE8815" w14:textId="77777777" w:rsidR="005C2B66" w:rsidRPr="005C2B66" w:rsidRDefault="005C2B66" w:rsidP="005C2B66">
      <w:pPr>
        <w:pStyle w:val="Textkrper"/>
        <w:spacing w:after="0"/>
        <w:rPr>
          <w:rFonts w:ascii="Arial" w:hAnsi="Arial" w:cs="Arial"/>
          <w:sz w:val="16"/>
          <w:szCs w:val="16"/>
        </w:rPr>
      </w:pPr>
      <w:r w:rsidRPr="005C2B66">
        <w:rPr>
          <w:rFonts w:ascii="Arial" w:hAnsi="Arial" w:cs="Arial"/>
          <w:sz w:val="16"/>
          <w:szCs w:val="16"/>
        </w:rPr>
        <w:t xml:space="preserve">nach: Hingerichtet im „ROTEN OCHSEN“. Carl Lampert (1894-1944), hrsg. von Gedenkstätte ROTER OCHSE Halle (Saale), Am </w:t>
      </w:r>
      <w:proofErr w:type="spellStart"/>
      <w:r w:rsidRPr="005C2B66">
        <w:rPr>
          <w:rFonts w:ascii="Arial" w:hAnsi="Arial" w:cs="Arial"/>
          <w:sz w:val="16"/>
          <w:szCs w:val="16"/>
        </w:rPr>
        <w:t>Kirchtor</w:t>
      </w:r>
      <w:proofErr w:type="spellEnd"/>
      <w:r w:rsidRPr="005C2B66">
        <w:rPr>
          <w:rFonts w:ascii="Arial" w:hAnsi="Arial" w:cs="Arial"/>
          <w:sz w:val="16"/>
          <w:szCs w:val="16"/>
        </w:rPr>
        <w:t xml:space="preserve"> 20b, 06108 Halle (Saale)</w:t>
      </w:r>
    </w:p>
    <w:p w14:paraId="2528D95B" w14:textId="77777777" w:rsidR="005C2B66" w:rsidRPr="005C2B66" w:rsidRDefault="005C2B66" w:rsidP="00FD2DCE">
      <w:pPr>
        <w:pStyle w:val="StandardWeb"/>
        <w:rPr>
          <w:rFonts w:ascii="Arial" w:hAnsi="Arial" w:cs="Arial"/>
          <w:color w:val="3A3A3A"/>
        </w:rPr>
      </w:pPr>
    </w:p>
    <w:p w14:paraId="4B683EE7" w14:textId="794208C5" w:rsidR="00C72087" w:rsidRPr="005C2B66" w:rsidRDefault="00C72087" w:rsidP="00FD2DCE">
      <w:pPr>
        <w:pStyle w:val="StandardWeb"/>
        <w:rPr>
          <w:rFonts w:ascii="Montserrat" w:hAnsi="Montserrat"/>
          <w:color w:val="3A3A3A"/>
        </w:rPr>
      </w:pPr>
    </w:p>
    <w:p w14:paraId="75575A22" w14:textId="3329D233" w:rsidR="00C72087" w:rsidRPr="005C2B66" w:rsidRDefault="00C72087" w:rsidP="00FD2DCE">
      <w:pPr>
        <w:pStyle w:val="StandardWeb"/>
        <w:rPr>
          <w:rFonts w:ascii="Montserrat" w:hAnsi="Montserrat"/>
          <w:color w:val="3A3A3A"/>
        </w:rPr>
      </w:pPr>
    </w:p>
    <w:p w14:paraId="6671AE24" w14:textId="32327D16" w:rsidR="00C72087" w:rsidRPr="005C2B66" w:rsidRDefault="00C72087" w:rsidP="00FD2DCE">
      <w:pPr>
        <w:pStyle w:val="StandardWeb"/>
        <w:rPr>
          <w:rFonts w:ascii="Montserrat" w:hAnsi="Montserrat"/>
          <w:color w:val="3A3A3A"/>
        </w:rPr>
      </w:pPr>
    </w:p>
    <w:p w14:paraId="55F57EF2" w14:textId="4613EE78" w:rsidR="00C72087" w:rsidRPr="005C2B66" w:rsidRDefault="00C72087" w:rsidP="00FD2DCE">
      <w:pPr>
        <w:pStyle w:val="StandardWeb"/>
        <w:rPr>
          <w:rFonts w:ascii="Montserrat" w:hAnsi="Montserrat"/>
          <w:color w:val="3A3A3A"/>
        </w:rPr>
      </w:pPr>
    </w:p>
    <w:p w14:paraId="05B0424C" w14:textId="55EC02C6" w:rsidR="00C72087" w:rsidRPr="005C2B66" w:rsidRDefault="00C72087" w:rsidP="00FD2DCE">
      <w:pPr>
        <w:pStyle w:val="StandardWeb"/>
        <w:rPr>
          <w:rFonts w:ascii="Montserrat" w:hAnsi="Montserrat"/>
          <w:color w:val="3A3A3A"/>
        </w:rPr>
      </w:pPr>
    </w:p>
    <w:p w14:paraId="5A33435D" w14:textId="77777777" w:rsidR="00C72087" w:rsidRPr="005C2B66" w:rsidRDefault="00C72087" w:rsidP="00FD2DCE">
      <w:pPr>
        <w:pStyle w:val="StandardWeb"/>
        <w:rPr>
          <w:rFonts w:ascii="Montserrat" w:hAnsi="Montserrat"/>
          <w:color w:val="3A3A3A"/>
        </w:rPr>
      </w:pPr>
    </w:p>
    <w:p w14:paraId="3ACD4B73" w14:textId="7CA3CA48" w:rsidR="003B47D9" w:rsidRDefault="005C713B" w:rsidP="00FD2DCE">
      <w:pPr>
        <w:pStyle w:val="StandardWeb"/>
        <w:rPr>
          <w:rFonts w:ascii="Arial" w:hAnsi="Arial" w:cs="Arial"/>
          <w:b/>
          <w:bCs/>
          <w:color w:val="3A3A3A"/>
        </w:rPr>
      </w:pPr>
      <w:r w:rsidRPr="005C713B">
        <w:rPr>
          <w:rFonts w:ascii="Arial" w:hAnsi="Arial" w:cs="Arial"/>
          <w:b/>
          <w:bCs/>
          <w:color w:val="3A3A3A"/>
        </w:rPr>
        <w:t>M1</w:t>
      </w:r>
      <w:r w:rsidR="00334218">
        <w:rPr>
          <w:rFonts w:ascii="Arial" w:hAnsi="Arial" w:cs="Arial"/>
          <w:b/>
          <w:bCs/>
          <w:color w:val="3A3A3A"/>
        </w:rPr>
        <w:t>1</w:t>
      </w:r>
    </w:p>
    <w:p w14:paraId="4EEECB81" w14:textId="77777777" w:rsidR="00096F77" w:rsidRPr="00334218" w:rsidRDefault="00096F77" w:rsidP="00096F77">
      <w:pPr>
        <w:pStyle w:val="Textkrper"/>
        <w:spacing w:after="160"/>
        <w:rPr>
          <w:rFonts w:ascii="Arial" w:hAnsi="Arial" w:cs="Arial"/>
          <w:b/>
          <w:bCs/>
          <w:i/>
          <w:iCs/>
          <w:sz w:val="28"/>
          <w:szCs w:val="28"/>
        </w:rPr>
      </w:pPr>
      <w:r w:rsidRPr="00334218">
        <w:rPr>
          <w:rFonts w:ascii="Arial" w:hAnsi="Arial" w:cs="Arial"/>
          <w:b/>
          <w:bCs/>
          <w:i/>
          <w:iCs/>
          <w:sz w:val="28"/>
          <w:szCs w:val="28"/>
        </w:rPr>
        <w:t>Abschiedsbrief an Julius Lampert (13.11.1944, 14.00 Uhr)</w:t>
      </w:r>
    </w:p>
    <w:p w14:paraId="3A01F100" w14:textId="77777777" w:rsidR="00096F77" w:rsidRPr="00096F77" w:rsidRDefault="00096F77" w:rsidP="00096F77">
      <w:pPr>
        <w:pStyle w:val="Textkrper"/>
        <w:spacing w:after="0"/>
        <w:jc w:val="both"/>
        <w:rPr>
          <w:rFonts w:ascii="Arial" w:hAnsi="Arial" w:cs="Arial"/>
          <w:i/>
          <w:iCs/>
        </w:rPr>
      </w:pPr>
      <w:r w:rsidRPr="00096F77">
        <w:rPr>
          <w:rFonts w:ascii="Arial" w:hAnsi="Arial" w:cs="Arial"/>
          <w:i/>
          <w:iCs/>
        </w:rPr>
        <w:t> </w:t>
      </w:r>
    </w:p>
    <w:p w14:paraId="77875E5E" w14:textId="77777777" w:rsidR="00096F77" w:rsidRPr="00096F77" w:rsidRDefault="00096F77" w:rsidP="00096F77">
      <w:pPr>
        <w:pStyle w:val="Textkrper"/>
        <w:spacing w:after="0"/>
        <w:ind w:left="340" w:right="340"/>
        <w:jc w:val="both"/>
        <w:rPr>
          <w:rFonts w:ascii="Arial" w:hAnsi="Arial" w:cs="Arial"/>
          <w:i/>
          <w:iCs/>
        </w:rPr>
      </w:pPr>
      <w:r w:rsidRPr="00096F77">
        <w:rPr>
          <w:rFonts w:ascii="Arial" w:hAnsi="Arial" w:cs="Arial"/>
          <w:i/>
          <w:iCs/>
        </w:rPr>
        <w:t xml:space="preserve">13. 11. [1944] </w:t>
      </w:r>
      <w:proofErr w:type="spellStart"/>
      <w:r w:rsidRPr="00096F77">
        <w:rPr>
          <w:rFonts w:ascii="Arial" w:hAnsi="Arial" w:cs="Arial"/>
          <w:i/>
          <w:iCs/>
        </w:rPr>
        <w:t>nachm</w:t>
      </w:r>
      <w:proofErr w:type="spellEnd"/>
      <w:r w:rsidRPr="00096F77">
        <w:rPr>
          <w:rFonts w:ascii="Arial" w:hAnsi="Arial" w:cs="Arial"/>
          <w:i/>
          <w:iCs/>
        </w:rPr>
        <w:t>[</w:t>
      </w:r>
      <w:proofErr w:type="spellStart"/>
      <w:r w:rsidRPr="00096F77">
        <w:rPr>
          <w:rFonts w:ascii="Arial" w:hAnsi="Arial" w:cs="Arial"/>
          <w:i/>
          <w:iCs/>
        </w:rPr>
        <w:t>ittags</w:t>
      </w:r>
      <w:proofErr w:type="spellEnd"/>
      <w:r w:rsidRPr="00096F77">
        <w:rPr>
          <w:rFonts w:ascii="Arial" w:hAnsi="Arial" w:cs="Arial"/>
          <w:i/>
          <w:iCs/>
        </w:rPr>
        <w:t xml:space="preserve">] 2 </w:t>
      </w:r>
      <w:proofErr w:type="gramStart"/>
      <w:r w:rsidRPr="00096F77">
        <w:rPr>
          <w:rFonts w:ascii="Arial" w:hAnsi="Arial" w:cs="Arial"/>
          <w:i/>
          <w:iCs/>
        </w:rPr>
        <w:t>Uhr !</w:t>
      </w:r>
      <w:proofErr w:type="gramEnd"/>
    </w:p>
    <w:p w14:paraId="1F3C4665" w14:textId="77777777" w:rsidR="00096F77" w:rsidRPr="00096F77" w:rsidRDefault="00096F77" w:rsidP="00096F77">
      <w:pPr>
        <w:pStyle w:val="Textkrper"/>
        <w:spacing w:after="0"/>
        <w:ind w:left="340" w:right="340"/>
        <w:jc w:val="both"/>
        <w:rPr>
          <w:rFonts w:ascii="Arial" w:hAnsi="Arial" w:cs="Arial"/>
          <w:i/>
          <w:iCs/>
        </w:rPr>
      </w:pPr>
      <w:r w:rsidRPr="00096F77">
        <w:rPr>
          <w:rFonts w:ascii="Arial" w:hAnsi="Arial" w:cs="Arial"/>
          <w:i/>
          <w:iCs/>
        </w:rPr>
        <w:t> </w:t>
      </w:r>
    </w:p>
    <w:p w14:paraId="6665491C" w14:textId="77777777" w:rsidR="00096F77" w:rsidRPr="00096F77" w:rsidRDefault="00096F77" w:rsidP="00096F77">
      <w:pPr>
        <w:pStyle w:val="Textkrper"/>
        <w:spacing w:after="0"/>
        <w:ind w:left="340" w:right="340"/>
        <w:jc w:val="both"/>
        <w:rPr>
          <w:rFonts w:ascii="Arial" w:hAnsi="Arial" w:cs="Arial"/>
          <w:i/>
          <w:iCs/>
        </w:rPr>
      </w:pPr>
      <w:r w:rsidRPr="00096F77">
        <w:rPr>
          <w:rFonts w:ascii="Arial" w:hAnsi="Arial" w:cs="Arial"/>
          <w:i/>
          <w:iCs/>
        </w:rPr>
        <w:t xml:space="preserve">Lieber, lieber, guter Bruder! </w:t>
      </w:r>
    </w:p>
    <w:p w14:paraId="56B2AEC2" w14:textId="77777777" w:rsidR="00096F77" w:rsidRPr="00096F77" w:rsidRDefault="00096F77" w:rsidP="00096F77">
      <w:pPr>
        <w:pStyle w:val="Textkrper"/>
        <w:spacing w:after="0"/>
        <w:ind w:left="340" w:right="340"/>
        <w:jc w:val="both"/>
        <w:rPr>
          <w:rFonts w:ascii="Arial" w:hAnsi="Arial" w:cs="Arial"/>
          <w:i/>
          <w:iCs/>
        </w:rPr>
      </w:pPr>
      <w:r w:rsidRPr="00096F77">
        <w:rPr>
          <w:rFonts w:ascii="Arial" w:hAnsi="Arial" w:cs="Arial"/>
          <w:i/>
          <w:iCs/>
        </w:rPr>
        <w:t> </w:t>
      </w:r>
    </w:p>
    <w:p w14:paraId="1FE71E6C" w14:textId="77777777" w:rsidR="00096F77" w:rsidRPr="00096F77" w:rsidRDefault="00096F77" w:rsidP="00096F77">
      <w:pPr>
        <w:pStyle w:val="Textkrper"/>
        <w:spacing w:after="0"/>
        <w:ind w:left="340" w:right="340"/>
        <w:jc w:val="both"/>
        <w:rPr>
          <w:rFonts w:ascii="Arial" w:hAnsi="Arial" w:cs="Arial"/>
          <w:i/>
          <w:iCs/>
        </w:rPr>
      </w:pPr>
      <w:r w:rsidRPr="00096F77">
        <w:rPr>
          <w:rFonts w:ascii="Arial" w:hAnsi="Arial" w:cs="Arial"/>
          <w:i/>
          <w:iCs/>
        </w:rPr>
        <w:t>Nun ist die Stunde gekommen, – die ‚so schmerzliche’ für Dich u[</w:t>
      </w:r>
      <w:proofErr w:type="spellStart"/>
      <w:r w:rsidRPr="00096F77">
        <w:rPr>
          <w:rFonts w:ascii="Arial" w:hAnsi="Arial" w:cs="Arial"/>
          <w:i/>
          <w:iCs/>
        </w:rPr>
        <w:t>nd</w:t>
      </w:r>
      <w:proofErr w:type="spellEnd"/>
      <w:r w:rsidRPr="00096F77">
        <w:rPr>
          <w:rFonts w:ascii="Arial" w:hAnsi="Arial" w:cs="Arial"/>
          <w:i/>
          <w:iCs/>
        </w:rPr>
        <w:t xml:space="preserve">] all meine Lieben, die ‚erlösende’ für mich! </w:t>
      </w:r>
    </w:p>
    <w:p w14:paraId="0086D5D4" w14:textId="77777777" w:rsidR="00096F77" w:rsidRPr="00096F77" w:rsidRDefault="00096F77" w:rsidP="00096F77">
      <w:pPr>
        <w:pStyle w:val="Textkrper"/>
        <w:spacing w:after="0"/>
        <w:ind w:left="340" w:right="340"/>
        <w:jc w:val="both"/>
        <w:rPr>
          <w:rFonts w:ascii="Arial" w:hAnsi="Arial" w:cs="Arial"/>
          <w:i/>
          <w:iCs/>
        </w:rPr>
      </w:pPr>
      <w:r w:rsidRPr="00096F77">
        <w:rPr>
          <w:rFonts w:ascii="Arial" w:hAnsi="Arial" w:cs="Arial"/>
          <w:i/>
          <w:iCs/>
        </w:rPr>
        <w:t xml:space="preserve">Der Kreuzweg geht nun zur letzten Station, </w:t>
      </w:r>
      <w:proofErr w:type="spellStart"/>
      <w:r w:rsidRPr="00096F77">
        <w:rPr>
          <w:rFonts w:ascii="Arial" w:hAnsi="Arial" w:cs="Arial"/>
          <w:i/>
          <w:iCs/>
        </w:rPr>
        <w:t>tenebrae</w:t>
      </w:r>
      <w:proofErr w:type="spellEnd"/>
      <w:r w:rsidRPr="00096F77">
        <w:rPr>
          <w:rFonts w:ascii="Arial" w:hAnsi="Arial" w:cs="Arial"/>
          <w:i/>
          <w:iCs/>
        </w:rPr>
        <w:t xml:space="preserve"> </w:t>
      </w:r>
      <w:proofErr w:type="spellStart"/>
      <w:r w:rsidRPr="00096F77">
        <w:rPr>
          <w:rFonts w:ascii="Arial" w:hAnsi="Arial" w:cs="Arial"/>
          <w:i/>
          <w:iCs/>
        </w:rPr>
        <w:t>factae</w:t>
      </w:r>
      <w:proofErr w:type="spellEnd"/>
      <w:r w:rsidRPr="00096F77">
        <w:rPr>
          <w:rFonts w:ascii="Arial" w:hAnsi="Arial" w:cs="Arial"/>
          <w:i/>
          <w:iCs/>
        </w:rPr>
        <w:t xml:space="preserve"> </w:t>
      </w:r>
      <w:proofErr w:type="spellStart"/>
      <w:r w:rsidRPr="00096F77">
        <w:rPr>
          <w:rFonts w:ascii="Arial" w:hAnsi="Arial" w:cs="Arial"/>
          <w:i/>
          <w:iCs/>
        </w:rPr>
        <w:t>sunt</w:t>
      </w:r>
      <w:proofErr w:type="spellEnd"/>
      <w:r w:rsidRPr="00096F77">
        <w:rPr>
          <w:rFonts w:ascii="Arial" w:hAnsi="Arial" w:cs="Arial"/>
          <w:i/>
          <w:iCs/>
        </w:rPr>
        <w:t xml:space="preserve">, – </w:t>
      </w:r>
      <w:proofErr w:type="spellStart"/>
      <w:r w:rsidRPr="00096F77">
        <w:rPr>
          <w:rFonts w:ascii="Arial" w:hAnsi="Arial" w:cs="Arial"/>
          <w:i/>
          <w:iCs/>
        </w:rPr>
        <w:t>sed</w:t>
      </w:r>
      <w:proofErr w:type="spellEnd"/>
      <w:r w:rsidRPr="00096F77">
        <w:rPr>
          <w:rFonts w:ascii="Arial" w:hAnsi="Arial" w:cs="Arial"/>
          <w:i/>
          <w:iCs/>
        </w:rPr>
        <w:t xml:space="preserve"> dies </w:t>
      </w:r>
      <w:proofErr w:type="spellStart"/>
      <w:r w:rsidRPr="00096F77">
        <w:rPr>
          <w:rFonts w:ascii="Arial" w:hAnsi="Arial" w:cs="Arial"/>
          <w:i/>
          <w:iCs/>
        </w:rPr>
        <w:t>albescit</w:t>
      </w:r>
      <w:proofErr w:type="spellEnd"/>
      <w:r w:rsidRPr="00096F77">
        <w:rPr>
          <w:rFonts w:ascii="Arial" w:hAnsi="Arial" w:cs="Arial"/>
          <w:i/>
          <w:iCs/>
        </w:rPr>
        <w:t xml:space="preserve">, – in </w:t>
      </w:r>
      <w:proofErr w:type="spellStart"/>
      <w:r w:rsidRPr="00096F77">
        <w:rPr>
          <w:rFonts w:ascii="Arial" w:hAnsi="Arial" w:cs="Arial"/>
          <w:i/>
          <w:iCs/>
        </w:rPr>
        <w:t>Te</w:t>
      </w:r>
      <w:proofErr w:type="spellEnd"/>
      <w:r w:rsidRPr="00096F77">
        <w:rPr>
          <w:rFonts w:ascii="Arial" w:hAnsi="Arial" w:cs="Arial"/>
          <w:i/>
          <w:iCs/>
        </w:rPr>
        <w:t xml:space="preserve">, </w:t>
      </w:r>
      <w:proofErr w:type="spellStart"/>
      <w:r w:rsidRPr="00096F77">
        <w:rPr>
          <w:rFonts w:ascii="Arial" w:hAnsi="Arial" w:cs="Arial"/>
          <w:i/>
          <w:iCs/>
        </w:rPr>
        <w:t>Domine</w:t>
      </w:r>
      <w:proofErr w:type="spellEnd"/>
      <w:r w:rsidRPr="00096F77">
        <w:rPr>
          <w:rFonts w:ascii="Arial" w:hAnsi="Arial" w:cs="Arial"/>
          <w:i/>
          <w:iCs/>
        </w:rPr>
        <w:t xml:space="preserve">, </w:t>
      </w:r>
      <w:proofErr w:type="spellStart"/>
      <w:r w:rsidRPr="00096F77">
        <w:rPr>
          <w:rFonts w:ascii="Arial" w:hAnsi="Arial" w:cs="Arial"/>
          <w:i/>
          <w:iCs/>
        </w:rPr>
        <w:t>speravi</w:t>
      </w:r>
      <w:proofErr w:type="spellEnd"/>
      <w:r w:rsidRPr="00096F77">
        <w:rPr>
          <w:rFonts w:ascii="Arial" w:hAnsi="Arial" w:cs="Arial"/>
          <w:i/>
          <w:iCs/>
        </w:rPr>
        <w:t xml:space="preserve">, Alleluja!“ [Finsternis ist geworden, – aber der Tag leuchtet auf, – auf dich, Herr, habe ich gehofft. Alleluja!] – So hoffe ich, er wird nun kommen. </w:t>
      </w:r>
    </w:p>
    <w:p w14:paraId="4FC5C928" w14:textId="77777777" w:rsidR="00096F77" w:rsidRPr="00096F77" w:rsidRDefault="00096F77" w:rsidP="00096F77">
      <w:pPr>
        <w:pStyle w:val="Textkrper"/>
        <w:spacing w:after="0"/>
        <w:ind w:left="340" w:right="340"/>
        <w:jc w:val="both"/>
        <w:rPr>
          <w:rFonts w:ascii="Arial" w:hAnsi="Arial" w:cs="Arial"/>
          <w:i/>
          <w:iCs/>
        </w:rPr>
      </w:pPr>
      <w:r w:rsidRPr="00096F77">
        <w:rPr>
          <w:rFonts w:ascii="Arial" w:hAnsi="Arial" w:cs="Arial"/>
          <w:i/>
          <w:iCs/>
        </w:rPr>
        <w:t>Nun sage ich mein letztes Lebewohl Dir, mein bester Julius! Du warst mir ein guter, treuer Bruder; es tut mir so weh, dass ich Dir diesen Schmerz bereiten muss. Gott segne und schütze Dich und Deine ganze mir so liebe Familie, Anna, Rosina, Carl, Josefina, Julius, Luzia, Theodor, Kurt und Adelheid, ebenso Lena, Xaver und die Seinen. Von Herzen umarme und segne ich Dich u[</w:t>
      </w:r>
      <w:proofErr w:type="spellStart"/>
      <w:r w:rsidRPr="00096F77">
        <w:rPr>
          <w:rFonts w:ascii="Arial" w:hAnsi="Arial" w:cs="Arial"/>
          <w:i/>
          <w:iCs/>
        </w:rPr>
        <w:t>nd</w:t>
      </w:r>
      <w:proofErr w:type="spellEnd"/>
      <w:r w:rsidRPr="00096F77">
        <w:rPr>
          <w:rFonts w:ascii="Arial" w:hAnsi="Arial" w:cs="Arial"/>
          <w:i/>
          <w:iCs/>
        </w:rPr>
        <w:t>] alle. ‚</w:t>
      </w:r>
      <w:proofErr w:type="spellStart"/>
      <w:r w:rsidRPr="00096F77">
        <w:rPr>
          <w:rFonts w:ascii="Arial" w:hAnsi="Arial" w:cs="Arial"/>
          <w:i/>
          <w:iCs/>
        </w:rPr>
        <w:t>Vergelts</w:t>
      </w:r>
      <w:proofErr w:type="spellEnd"/>
      <w:r w:rsidRPr="00096F77">
        <w:rPr>
          <w:rFonts w:ascii="Arial" w:hAnsi="Arial" w:cs="Arial"/>
          <w:i/>
          <w:iCs/>
        </w:rPr>
        <w:t xml:space="preserve"> Gott’ für alle Lieb’ und Sorg’ u[</w:t>
      </w:r>
      <w:proofErr w:type="spellStart"/>
      <w:r w:rsidRPr="00096F77">
        <w:rPr>
          <w:rFonts w:ascii="Arial" w:hAnsi="Arial" w:cs="Arial"/>
          <w:i/>
          <w:iCs/>
        </w:rPr>
        <w:t>nd</w:t>
      </w:r>
      <w:proofErr w:type="spellEnd"/>
      <w:r w:rsidRPr="00096F77">
        <w:rPr>
          <w:rFonts w:ascii="Arial" w:hAnsi="Arial" w:cs="Arial"/>
          <w:i/>
          <w:iCs/>
        </w:rPr>
        <w:t>] lasst uns wiedersehen im himmlischen Vaterhaus. Ich bin nun recht arm, kann Dir nichts mehr schenken als meine treue Bruderliebe u[</w:t>
      </w:r>
      <w:proofErr w:type="spellStart"/>
      <w:r w:rsidRPr="00096F77">
        <w:rPr>
          <w:rFonts w:ascii="Arial" w:hAnsi="Arial" w:cs="Arial"/>
          <w:i/>
          <w:iCs/>
        </w:rPr>
        <w:t>nd</w:t>
      </w:r>
      <w:proofErr w:type="spellEnd"/>
      <w:r w:rsidRPr="00096F77">
        <w:rPr>
          <w:rFonts w:ascii="Arial" w:hAnsi="Arial" w:cs="Arial"/>
          <w:i/>
          <w:iCs/>
        </w:rPr>
        <w:t>] Sorge übers Grab hinaus; denn die Liebe stirbt ja nicht, u[</w:t>
      </w:r>
      <w:proofErr w:type="spellStart"/>
      <w:r w:rsidRPr="00096F77">
        <w:rPr>
          <w:rFonts w:ascii="Arial" w:hAnsi="Arial" w:cs="Arial"/>
          <w:i/>
          <w:iCs/>
        </w:rPr>
        <w:t>nd</w:t>
      </w:r>
      <w:proofErr w:type="spellEnd"/>
      <w:r w:rsidRPr="00096F77">
        <w:rPr>
          <w:rFonts w:ascii="Arial" w:hAnsi="Arial" w:cs="Arial"/>
          <w:i/>
          <w:iCs/>
        </w:rPr>
        <w:t>] ich trage sie nun zum Quell aller Liebe, zu Gott, und dort wird sie nur noch inniger, reiner, fester u[</w:t>
      </w:r>
      <w:proofErr w:type="spellStart"/>
      <w:r w:rsidRPr="00096F77">
        <w:rPr>
          <w:rFonts w:ascii="Arial" w:hAnsi="Arial" w:cs="Arial"/>
          <w:i/>
          <w:iCs/>
        </w:rPr>
        <w:t>nd</w:t>
      </w:r>
      <w:proofErr w:type="spellEnd"/>
      <w:r w:rsidRPr="00096F77">
        <w:rPr>
          <w:rFonts w:ascii="Arial" w:hAnsi="Arial" w:cs="Arial"/>
          <w:i/>
          <w:iCs/>
        </w:rPr>
        <w:t>] hilfreicher – so wollen wir einander lieben u[</w:t>
      </w:r>
      <w:proofErr w:type="spellStart"/>
      <w:r w:rsidRPr="00096F77">
        <w:rPr>
          <w:rFonts w:ascii="Arial" w:hAnsi="Arial" w:cs="Arial"/>
          <w:i/>
          <w:iCs/>
        </w:rPr>
        <w:t>nd</w:t>
      </w:r>
      <w:proofErr w:type="spellEnd"/>
      <w:r w:rsidRPr="00096F77">
        <w:rPr>
          <w:rFonts w:ascii="Arial" w:hAnsi="Arial" w:cs="Arial"/>
          <w:i/>
          <w:iCs/>
        </w:rPr>
        <w:t>] Bruder sein bis zum frohen Wiedersehen – u[</w:t>
      </w:r>
      <w:proofErr w:type="spellStart"/>
      <w:r w:rsidRPr="00096F77">
        <w:rPr>
          <w:rFonts w:ascii="Arial" w:hAnsi="Arial" w:cs="Arial"/>
          <w:i/>
          <w:iCs/>
        </w:rPr>
        <w:t>nd</w:t>
      </w:r>
      <w:proofErr w:type="spellEnd"/>
      <w:r w:rsidRPr="00096F77">
        <w:rPr>
          <w:rFonts w:ascii="Arial" w:hAnsi="Arial" w:cs="Arial"/>
          <w:i/>
          <w:iCs/>
        </w:rPr>
        <w:t xml:space="preserve">] dann erst recht!! – Julius, dann erst recht selig und froh! </w:t>
      </w:r>
    </w:p>
    <w:p w14:paraId="71C2E4A3" w14:textId="77777777" w:rsidR="00096F77" w:rsidRPr="00096F77" w:rsidRDefault="00096F77" w:rsidP="00096F77">
      <w:pPr>
        <w:pStyle w:val="Textkrper"/>
        <w:spacing w:after="0"/>
        <w:ind w:left="340" w:right="340"/>
        <w:jc w:val="both"/>
        <w:rPr>
          <w:rFonts w:ascii="Arial" w:hAnsi="Arial" w:cs="Arial"/>
          <w:i/>
          <w:iCs/>
        </w:rPr>
      </w:pPr>
      <w:r w:rsidRPr="00096F77">
        <w:rPr>
          <w:rFonts w:ascii="Arial" w:hAnsi="Arial" w:cs="Arial"/>
          <w:i/>
          <w:iCs/>
        </w:rPr>
        <w:t>Sei nicht traurig, – es ist ja nur ein Übergang – u[</w:t>
      </w:r>
      <w:proofErr w:type="spellStart"/>
      <w:r w:rsidRPr="00096F77">
        <w:rPr>
          <w:rFonts w:ascii="Arial" w:hAnsi="Arial" w:cs="Arial"/>
          <w:i/>
          <w:iCs/>
        </w:rPr>
        <w:t>nd</w:t>
      </w:r>
      <w:proofErr w:type="spellEnd"/>
      <w:r w:rsidRPr="00096F77">
        <w:rPr>
          <w:rFonts w:ascii="Arial" w:hAnsi="Arial" w:cs="Arial"/>
          <w:i/>
          <w:iCs/>
        </w:rPr>
        <w:t>] ich darf nun vor Dir zum Vater i[m] Himmel, z[um] l[</w:t>
      </w:r>
      <w:proofErr w:type="spellStart"/>
      <w:r w:rsidRPr="00096F77">
        <w:rPr>
          <w:rFonts w:ascii="Arial" w:hAnsi="Arial" w:cs="Arial"/>
          <w:i/>
          <w:iCs/>
        </w:rPr>
        <w:t>ieben</w:t>
      </w:r>
      <w:proofErr w:type="spellEnd"/>
      <w:r w:rsidRPr="00096F77">
        <w:rPr>
          <w:rFonts w:ascii="Arial" w:hAnsi="Arial" w:cs="Arial"/>
          <w:i/>
          <w:iCs/>
        </w:rPr>
        <w:t>] Jesus Z[</w:t>
      </w:r>
      <w:proofErr w:type="spellStart"/>
      <w:r w:rsidRPr="00096F77">
        <w:rPr>
          <w:rFonts w:ascii="Arial" w:hAnsi="Arial" w:cs="Arial"/>
          <w:i/>
          <w:iCs/>
        </w:rPr>
        <w:t>ur</w:t>
      </w:r>
      <w:proofErr w:type="spellEnd"/>
      <w:r w:rsidRPr="00096F77">
        <w:rPr>
          <w:rFonts w:ascii="Arial" w:hAnsi="Arial" w:cs="Arial"/>
          <w:i/>
          <w:iCs/>
        </w:rPr>
        <w:t>] l[</w:t>
      </w:r>
      <w:proofErr w:type="spellStart"/>
      <w:r w:rsidRPr="00096F77">
        <w:rPr>
          <w:rFonts w:ascii="Arial" w:hAnsi="Arial" w:cs="Arial"/>
          <w:i/>
          <w:iCs/>
        </w:rPr>
        <w:t>ieben</w:t>
      </w:r>
      <w:proofErr w:type="spellEnd"/>
      <w:r w:rsidRPr="00096F77">
        <w:rPr>
          <w:rFonts w:ascii="Arial" w:hAnsi="Arial" w:cs="Arial"/>
          <w:i/>
          <w:iCs/>
        </w:rPr>
        <w:t>] Muttergottes, zu all unsern l[</w:t>
      </w:r>
      <w:proofErr w:type="spellStart"/>
      <w:r w:rsidRPr="00096F77">
        <w:rPr>
          <w:rFonts w:ascii="Arial" w:hAnsi="Arial" w:cs="Arial"/>
          <w:i/>
          <w:iCs/>
        </w:rPr>
        <w:t>ieben</w:t>
      </w:r>
      <w:proofErr w:type="spellEnd"/>
      <w:r w:rsidRPr="00096F77">
        <w:rPr>
          <w:rFonts w:ascii="Arial" w:hAnsi="Arial" w:cs="Arial"/>
          <w:i/>
          <w:iCs/>
        </w:rPr>
        <w:t>] Angehörigen, Freunden und Nachbarn – grüß’ mir zum letzten Mal meinen l[</w:t>
      </w:r>
      <w:proofErr w:type="spellStart"/>
      <w:r w:rsidRPr="00096F77">
        <w:rPr>
          <w:rFonts w:ascii="Arial" w:hAnsi="Arial" w:cs="Arial"/>
          <w:i/>
          <w:iCs/>
        </w:rPr>
        <w:t>ieben</w:t>
      </w:r>
      <w:proofErr w:type="spellEnd"/>
      <w:r w:rsidRPr="00096F77">
        <w:rPr>
          <w:rFonts w:ascii="Arial" w:hAnsi="Arial" w:cs="Arial"/>
          <w:i/>
          <w:iCs/>
        </w:rPr>
        <w:t xml:space="preserve">] </w:t>
      </w:r>
      <w:proofErr w:type="spellStart"/>
      <w:r w:rsidRPr="00096F77">
        <w:rPr>
          <w:rFonts w:ascii="Arial" w:hAnsi="Arial" w:cs="Arial"/>
          <w:i/>
          <w:iCs/>
        </w:rPr>
        <w:t>Osky</w:t>
      </w:r>
      <w:proofErr w:type="spellEnd"/>
      <w:r w:rsidRPr="00096F77">
        <w:rPr>
          <w:rFonts w:ascii="Arial" w:hAnsi="Arial" w:cs="Arial"/>
          <w:i/>
          <w:iCs/>
        </w:rPr>
        <w:t xml:space="preserve"> u[</w:t>
      </w:r>
      <w:proofErr w:type="spellStart"/>
      <w:r w:rsidRPr="00096F77">
        <w:rPr>
          <w:rFonts w:ascii="Arial" w:hAnsi="Arial" w:cs="Arial"/>
          <w:i/>
          <w:iCs/>
        </w:rPr>
        <w:t>nd</w:t>
      </w:r>
      <w:proofErr w:type="spellEnd"/>
      <w:r w:rsidRPr="00096F77">
        <w:rPr>
          <w:rFonts w:ascii="Arial" w:hAnsi="Arial" w:cs="Arial"/>
          <w:i/>
          <w:iCs/>
        </w:rPr>
        <w:t>] die ganze Pfarrgemeinde, – ich werde niemanden vergessen, u[</w:t>
      </w:r>
      <w:proofErr w:type="spellStart"/>
      <w:r w:rsidRPr="00096F77">
        <w:rPr>
          <w:rFonts w:ascii="Arial" w:hAnsi="Arial" w:cs="Arial"/>
          <w:i/>
          <w:iCs/>
        </w:rPr>
        <w:t>nd</w:t>
      </w:r>
      <w:proofErr w:type="spellEnd"/>
      <w:r w:rsidRPr="00096F77">
        <w:rPr>
          <w:rFonts w:ascii="Arial" w:hAnsi="Arial" w:cs="Arial"/>
          <w:i/>
          <w:iCs/>
        </w:rPr>
        <w:t xml:space="preserve">] bitte, auch mich nicht zu vergessen; – allen, allen Helfern mein innigstes </w:t>
      </w:r>
      <w:proofErr w:type="spellStart"/>
      <w:r w:rsidRPr="00096F77">
        <w:rPr>
          <w:rFonts w:ascii="Arial" w:hAnsi="Arial" w:cs="Arial"/>
          <w:i/>
          <w:iCs/>
        </w:rPr>
        <w:t>Vergeltsgott</w:t>
      </w:r>
      <w:proofErr w:type="spellEnd"/>
      <w:r w:rsidRPr="00096F77">
        <w:rPr>
          <w:rFonts w:ascii="Arial" w:hAnsi="Arial" w:cs="Arial"/>
          <w:i/>
          <w:iCs/>
        </w:rPr>
        <w:t xml:space="preserve">! – </w:t>
      </w:r>
    </w:p>
    <w:p w14:paraId="5CCA361A" w14:textId="77777777" w:rsidR="00096F77" w:rsidRPr="00096F77" w:rsidRDefault="00096F77" w:rsidP="00096F77">
      <w:pPr>
        <w:pStyle w:val="Textkrper"/>
        <w:spacing w:after="0"/>
        <w:ind w:left="340" w:right="340"/>
        <w:jc w:val="both"/>
        <w:rPr>
          <w:rFonts w:ascii="Arial" w:hAnsi="Arial" w:cs="Arial"/>
          <w:i/>
          <w:iCs/>
        </w:rPr>
      </w:pPr>
      <w:r w:rsidRPr="00096F77">
        <w:rPr>
          <w:rFonts w:ascii="Arial" w:hAnsi="Arial" w:cs="Arial"/>
          <w:i/>
          <w:iCs/>
        </w:rPr>
        <w:t>Oh, wie bin ich froh, dass endlich ein Ende kommt von all dem harten Leid! – Nun geht‘s heim! – u[</w:t>
      </w:r>
      <w:proofErr w:type="spellStart"/>
      <w:r w:rsidRPr="00096F77">
        <w:rPr>
          <w:rFonts w:ascii="Arial" w:hAnsi="Arial" w:cs="Arial"/>
          <w:i/>
          <w:iCs/>
        </w:rPr>
        <w:t>nd</w:t>
      </w:r>
      <w:proofErr w:type="spellEnd"/>
      <w:r w:rsidRPr="00096F77">
        <w:rPr>
          <w:rFonts w:ascii="Arial" w:hAnsi="Arial" w:cs="Arial"/>
          <w:i/>
          <w:iCs/>
        </w:rPr>
        <w:t xml:space="preserve">] ich bleib’ doch bei Euch. – – – </w:t>
      </w:r>
    </w:p>
    <w:p w14:paraId="548A6B12" w14:textId="77777777" w:rsidR="00096F77" w:rsidRPr="00096F77" w:rsidRDefault="00096F77" w:rsidP="00096F77">
      <w:pPr>
        <w:pStyle w:val="Textkrper"/>
        <w:spacing w:after="0"/>
        <w:ind w:left="340" w:right="340"/>
        <w:jc w:val="both"/>
        <w:rPr>
          <w:rFonts w:ascii="Arial" w:hAnsi="Arial" w:cs="Arial"/>
          <w:i/>
          <w:iCs/>
        </w:rPr>
      </w:pPr>
      <w:r w:rsidRPr="00096F77">
        <w:rPr>
          <w:rFonts w:ascii="Arial" w:hAnsi="Arial" w:cs="Arial"/>
          <w:i/>
          <w:iCs/>
        </w:rPr>
        <w:t xml:space="preserve">Lebt wohl, wohl, wohl! – </w:t>
      </w:r>
    </w:p>
    <w:p w14:paraId="5D3A7365" w14:textId="77777777" w:rsidR="00096F77" w:rsidRPr="00096F77" w:rsidRDefault="00096F77" w:rsidP="00096F77">
      <w:pPr>
        <w:pStyle w:val="Textkrper"/>
        <w:spacing w:after="0"/>
        <w:ind w:left="340" w:right="340"/>
        <w:jc w:val="both"/>
        <w:rPr>
          <w:rFonts w:ascii="Arial" w:hAnsi="Arial" w:cs="Arial"/>
          <w:i/>
          <w:iCs/>
        </w:rPr>
      </w:pPr>
      <w:r w:rsidRPr="00096F77">
        <w:rPr>
          <w:rFonts w:ascii="Arial" w:hAnsi="Arial" w:cs="Arial"/>
          <w:i/>
          <w:iCs/>
        </w:rPr>
        <w:t xml:space="preserve">Auf Wiedersehen! </w:t>
      </w:r>
    </w:p>
    <w:p w14:paraId="2669CC13" w14:textId="77777777" w:rsidR="00096F77" w:rsidRPr="00096F77" w:rsidRDefault="00096F77" w:rsidP="00096F77">
      <w:pPr>
        <w:pStyle w:val="Textkrper"/>
        <w:spacing w:after="0"/>
        <w:ind w:left="340" w:right="340"/>
        <w:jc w:val="both"/>
        <w:rPr>
          <w:rFonts w:ascii="Arial" w:hAnsi="Arial" w:cs="Arial"/>
          <w:i/>
          <w:iCs/>
        </w:rPr>
      </w:pPr>
      <w:r w:rsidRPr="00096F77">
        <w:rPr>
          <w:rFonts w:ascii="Arial" w:hAnsi="Arial" w:cs="Arial"/>
          <w:i/>
          <w:iCs/>
        </w:rPr>
        <w:t xml:space="preserve">Von Herzen grüßt Dich </w:t>
      </w:r>
    </w:p>
    <w:p w14:paraId="43C6BB56" w14:textId="77777777" w:rsidR="00096F77" w:rsidRPr="00096F77" w:rsidRDefault="00096F77" w:rsidP="00096F77">
      <w:pPr>
        <w:pStyle w:val="Textkrper"/>
        <w:spacing w:after="0"/>
        <w:ind w:left="340" w:right="340"/>
        <w:jc w:val="both"/>
        <w:rPr>
          <w:rFonts w:ascii="Arial" w:hAnsi="Arial" w:cs="Arial"/>
          <w:i/>
          <w:iCs/>
        </w:rPr>
      </w:pPr>
      <w:r w:rsidRPr="00096F77">
        <w:rPr>
          <w:rFonts w:ascii="Arial" w:hAnsi="Arial" w:cs="Arial"/>
          <w:i/>
          <w:iCs/>
        </w:rPr>
        <w:t>für immer Dein Carl</w:t>
      </w:r>
    </w:p>
    <w:p w14:paraId="3A0DA231" w14:textId="77777777" w:rsidR="00096F77" w:rsidRPr="00096F77" w:rsidRDefault="00096F77" w:rsidP="00096F77">
      <w:pPr>
        <w:pStyle w:val="Textkrper"/>
        <w:spacing w:after="0"/>
        <w:ind w:left="340" w:right="340"/>
        <w:jc w:val="both"/>
        <w:rPr>
          <w:rFonts w:ascii="Arial" w:hAnsi="Arial" w:cs="Arial"/>
          <w:i/>
          <w:iCs/>
        </w:rPr>
      </w:pPr>
      <w:r w:rsidRPr="00096F77">
        <w:rPr>
          <w:rFonts w:ascii="Arial" w:hAnsi="Arial" w:cs="Arial"/>
          <w:i/>
          <w:iCs/>
        </w:rPr>
        <w:t>Wie viel möchte ich noch schreiben!</w:t>
      </w:r>
    </w:p>
    <w:p w14:paraId="3814045F" w14:textId="77777777" w:rsidR="00096F77" w:rsidRPr="00096F77" w:rsidRDefault="00096F77" w:rsidP="00096F77">
      <w:pPr>
        <w:pStyle w:val="Textkrper"/>
        <w:spacing w:after="0"/>
        <w:rPr>
          <w:rFonts w:ascii="Arial" w:hAnsi="Arial" w:cs="Arial"/>
          <w:i/>
          <w:iCs/>
        </w:rPr>
      </w:pPr>
      <w:r w:rsidRPr="00096F77">
        <w:rPr>
          <w:rFonts w:ascii="Arial" w:hAnsi="Arial" w:cs="Arial"/>
          <w:i/>
          <w:iCs/>
        </w:rPr>
        <w:t> </w:t>
      </w:r>
    </w:p>
    <w:p w14:paraId="72F890CB" w14:textId="77777777" w:rsidR="00096F77" w:rsidRPr="00096F77" w:rsidRDefault="00096F77" w:rsidP="00096F77">
      <w:pPr>
        <w:pStyle w:val="Textkrper"/>
        <w:spacing w:before="80" w:after="0"/>
        <w:rPr>
          <w:rFonts w:ascii="Arial" w:hAnsi="Arial" w:cs="Arial"/>
          <w:sz w:val="16"/>
          <w:szCs w:val="16"/>
        </w:rPr>
      </w:pPr>
      <w:r w:rsidRPr="00096F77">
        <w:rPr>
          <w:rFonts w:ascii="Arial" w:hAnsi="Arial" w:cs="Arial"/>
          <w:sz w:val="16"/>
          <w:szCs w:val="16"/>
        </w:rPr>
        <w:t xml:space="preserve">Abschiedsbrief an Julius Lampert, Halle an der Saale, 13.11.1944 (AT-ADF 5. CL PA </w:t>
      </w:r>
      <w:proofErr w:type="spellStart"/>
      <w:r w:rsidRPr="00096F77">
        <w:rPr>
          <w:rFonts w:ascii="Arial" w:hAnsi="Arial" w:cs="Arial"/>
          <w:sz w:val="16"/>
          <w:szCs w:val="16"/>
        </w:rPr>
        <w:t>Göfis</w:t>
      </w:r>
      <w:proofErr w:type="spellEnd"/>
      <w:r w:rsidRPr="00096F77">
        <w:rPr>
          <w:rFonts w:ascii="Arial" w:hAnsi="Arial" w:cs="Arial"/>
          <w:sz w:val="16"/>
          <w:szCs w:val="16"/>
        </w:rPr>
        <w:t xml:space="preserve"> 4.39.) www.carl-lampert.at/archiv</w:t>
      </w:r>
    </w:p>
    <w:p w14:paraId="47F64C6A" w14:textId="77777777" w:rsidR="005C713B" w:rsidRPr="00096F77" w:rsidRDefault="005C713B" w:rsidP="00FD2DCE">
      <w:pPr>
        <w:pStyle w:val="StandardWeb"/>
        <w:rPr>
          <w:rFonts w:ascii="Arial" w:hAnsi="Arial" w:cs="Arial"/>
          <w:b/>
          <w:bCs/>
          <w:color w:val="3A3A3A"/>
          <w:sz w:val="16"/>
          <w:szCs w:val="16"/>
        </w:rPr>
      </w:pPr>
    </w:p>
    <w:p w14:paraId="102D32CD" w14:textId="44D7A53F" w:rsidR="003B47D9" w:rsidRDefault="003B47D9" w:rsidP="00FD2DCE">
      <w:pPr>
        <w:pStyle w:val="StandardWeb"/>
        <w:rPr>
          <w:rFonts w:ascii="Montserrat" w:hAnsi="Montserrat"/>
          <w:color w:val="3A3A3A"/>
        </w:rPr>
      </w:pPr>
    </w:p>
    <w:p w14:paraId="1FEB3223" w14:textId="1A13A9D4" w:rsidR="00096F77" w:rsidRDefault="00096F77" w:rsidP="00FD2DCE">
      <w:pPr>
        <w:pStyle w:val="StandardWeb"/>
        <w:rPr>
          <w:rFonts w:ascii="Montserrat" w:hAnsi="Montserrat"/>
          <w:color w:val="3A3A3A"/>
        </w:rPr>
      </w:pPr>
    </w:p>
    <w:p w14:paraId="7F66D6D2" w14:textId="274C27F5" w:rsidR="00D31697" w:rsidRDefault="00D31697" w:rsidP="00FD2DCE">
      <w:pPr>
        <w:pStyle w:val="StandardWeb"/>
        <w:rPr>
          <w:rFonts w:ascii="Montserrat" w:hAnsi="Montserrat"/>
          <w:color w:val="3A3A3A"/>
        </w:rPr>
      </w:pPr>
    </w:p>
    <w:p w14:paraId="05807E43" w14:textId="77777777" w:rsidR="00617A84" w:rsidRDefault="00617A84" w:rsidP="00FD2DCE">
      <w:pPr>
        <w:pStyle w:val="StandardWeb"/>
        <w:rPr>
          <w:rFonts w:ascii="Montserrat" w:hAnsi="Montserrat"/>
          <w:color w:val="3A3A3A"/>
        </w:rPr>
      </w:pPr>
    </w:p>
    <w:p w14:paraId="7BAF7B13" w14:textId="5BD13F91" w:rsidR="00D31697" w:rsidRDefault="00D31697" w:rsidP="00FD2DCE">
      <w:pPr>
        <w:pStyle w:val="StandardWeb"/>
        <w:rPr>
          <w:rFonts w:ascii="Arial" w:hAnsi="Arial" w:cs="Arial"/>
          <w:b/>
          <w:bCs/>
          <w:color w:val="3A3A3A"/>
        </w:rPr>
      </w:pPr>
      <w:r w:rsidRPr="00D31697">
        <w:rPr>
          <w:rFonts w:ascii="Arial" w:hAnsi="Arial" w:cs="Arial"/>
          <w:b/>
          <w:bCs/>
          <w:color w:val="3A3A3A"/>
        </w:rPr>
        <w:t>M1</w:t>
      </w:r>
      <w:r w:rsidR="00334218">
        <w:rPr>
          <w:rFonts w:ascii="Arial" w:hAnsi="Arial" w:cs="Arial"/>
          <w:b/>
          <w:bCs/>
          <w:color w:val="3A3A3A"/>
        </w:rPr>
        <w:t>2</w:t>
      </w:r>
    </w:p>
    <w:p w14:paraId="7ABC08B7" w14:textId="77777777" w:rsidR="00D31697" w:rsidRPr="00334218" w:rsidRDefault="00D31697" w:rsidP="00D31697">
      <w:pPr>
        <w:pStyle w:val="Textkrper"/>
        <w:spacing w:after="160"/>
        <w:rPr>
          <w:rFonts w:ascii="Arial" w:hAnsi="Arial" w:cs="Arial"/>
          <w:b/>
          <w:bCs/>
          <w:sz w:val="28"/>
          <w:szCs w:val="28"/>
        </w:rPr>
      </w:pPr>
      <w:r w:rsidRPr="00334218">
        <w:rPr>
          <w:rFonts w:ascii="Arial" w:hAnsi="Arial" w:cs="Arial"/>
          <w:b/>
          <w:bCs/>
          <w:sz w:val="28"/>
          <w:szCs w:val="28"/>
        </w:rPr>
        <w:t>„Verantwortung für die Zukunft der Erinnerung“ – ein Kommentar</w:t>
      </w:r>
    </w:p>
    <w:p w14:paraId="1AA75CB4" w14:textId="77777777" w:rsidR="00D31697" w:rsidRPr="00D31697" w:rsidRDefault="00D31697" w:rsidP="00D31697">
      <w:pPr>
        <w:pStyle w:val="Textkrper"/>
        <w:spacing w:after="0"/>
        <w:jc w:val="both"/>
        <w:rPr>
          <w:rFonts w:ascii="Arial" w:hAnsi="Arial" w:cs="Arial"/>
        </w:rPr>
      </w:pPr>
      <w:r w:rsidRPr="00D31697">
        <w:rPr>
          <w:rFonts w:ascii="Arial" w:hAnsi="Arial" w:cs="Arial"/>
        </w:rPr>
        <w:t>Je mehr Zeit verstreicht, umso blasser und unwichtiger erscheint das, was zurückliegt. Probleme treten auf: Was tun, wenn es keine Zeitzeugen mehr gibt? Wie vermittle ich Inhalte passend an junge Generationen? Auf diese Fragen muss die Erinnerungskultur eine Antwort finden, wenn sie auch in Zukunft bestehen will. Doch wer findet diese Antworten? Wer trägt die Erinnerung überhaupt? Vertreter der Regierung, Leiter der Gedenkstätten oder Geschichtslehrer?</w:t>
      </w:r>
    </w:p>
    <w:p w14:paraId="219C218F" w14:textId="77777777" w:rsidR="00D31697" w:rsidRPr="00D31697" w:rsidRDefault="00D31697" w:rsidP="00D31697">
      <w:pPr>
        <w:pStyle w:val="Textkrper"/>
        <w:spacing w:after="0"/>
        <w:jc w:val="both"/>
        <w:rPr>
          <w:rFonts w:ascii="Arial" w:hAnsi="Arial" w:cs="Arial"/>
        </w:rPr>
      </w:pPr>
      <w:r w:rsidRPr="00D31697">
        <w:rPr>
          <w:rFonts w:ascii="Arial" w:hAnsi="Arial" w:cs="Arial"/>
        </w:rPr>
        <w:t>Ich sage Nein, denn sie können nichts tun, wenn jemand beschließt, die Vergangenheit zu ignorieren, keine Gedenkorte zu besuchen und den „Argumenten“ von Rechtsradikalen keine Fakten entgegenzusetzen hat.</w:t>
      </w:r>
    </w:p>
    <w:p w14:paraId="7DC03F51" w14:textId="77777777" w:rsidR="00D31697" w:rsidRPr="00D31697" w:rsidRDefault="00D31697" w:rsidP="00D31697">
      <w:pPr>
        <w:pStyle w:val="Textkrper"/>
        <w:spacing w:after="0"/>
        <w:jc w:val="both"/>
        <w:rPr>
          <w:rFonts w:ascii="Arial" w:hAnsi="Arial" w:cs="Arial"/>
        </w:rPr>
      </w:pPr>
      <w:r w:rsidRPr="00D31697">
        <w:rPr>
          <w:rFonts w:ascii="Arial" w:hAnsi="Arial" w:cs="Arial"/>
        </w:rPr>
        <w:t xml:space="preserve">Es sind niemals die führenden Köpfe allein, die die Dinge möglich machen; es sind diejenigen, die </w:t>
      </w:r>
      <w:proofErr w:type="gramStart"/>
      <w:r w:rsidRPr="00D31697">
        <w:rPr>
          <w:rFonts w:ascii="Arial" w:hAnsi="Arial" w:cs="Arial"/>
        </w:rPr>
        <w:t>dahinter stehen</w:t>
      </w:r>
      <w:proofErr w:type="gramEnd"/>
      <w:r w:rsidRPr="00D31697">
        <w:rPr>
          <w:rFonts w:ascii="Arial" w:hAnsi="Arial" w:cs="Arial"/>
        </w:rPr>
        <w:t xml:space="preserve">, die Mitläufer, die breite Masse. So war es damals und so ist es heute. Es sind nicht die anderen. Der Einzelne ist es. Jeder hat die Verantwortung für die Zukunft der Erinnerung, die Verantwortung dafür, seine Möglichkeiten zu nutzen, Information und Engagement, darum geht es. Im Unterricht aufpassen, auf die Wahrheit achten. „Jude“ ist kein Schimpfwort, „schwul“ und „behindert“ auch nicht. Andere darauf aufmerksam machen. Wer hat schon bemerkt, dass vor dem Müllergeschäft am Marktplatz in Halle zwei Stolpersteine sind? Die Dinge erscheinen klein, doch sie sind wichtig. Jeder von uns ist ein Multiplikator der Prävention, wir vergrößern die Reichweite und erhöhen die Effektivität. Mit der eigenen Einstellung, dem eigenen Handeln kann man das Denken anderer verändern, die verändern wiederum das Denken anderer … und so weiter. Es geht nicht darum, jeden, der dir in den Weg kommt, mit der Moralkeule </w:t>
      </w:r>
      <w:proofErr w:type="spellStart"/>
      <w:r w:rsidRPr="00D31697">
        <w:rPr>
          <w:rFonts w:ascii="Arial" w:hAnsi="Arial" w:cs="Arial"/>
        </w:rPr>
        <w:t>umzuknüppeln</w:t>
      </w:r>
      <w:proofErr w:type="spellEnd"/>
      <w:r w:rsidRPr="00D31697">
        <w:rPr>
          <w:rFonts w:ascii="Arial" w:hAnsi="Arial" w:cs="Arial"/>
        </w:rPr>
        <w:t xml:space="preserve"> und auch nicht darum, sich vor Verzweiflung nachts ins Bett zu weinen. Geschichte ist Geschichte. Es geht darum, was wir heute damit machen: Die Vergangenheit an uns heranlassen und sie nicht abwehren. Sich </w:t>
      </w:r>
      <w:proofErr w:type="gramStart"/>
      <w:r w:rsidRPr="00D31697">
        <w:rPr>
          <w:rFonts w:ascii="Arial" w:hAnsi="Arial" w:cs="Arial"/>
        </w:rPr>
        <w:t>informieren</w:t>
      </w:r>
      <w:proofErr w:type="gramEnd"/>
      <w:r w:rsidRPr="00D31697">
        <w:rPr>
          <w:rFonts w:ascii="Arial" w:hAnsi="Arial" w:cs="Arial"/>
        </w:rPr>
        <w:t xml:space="preserve"> statt zu ignorieren. Sich erinnern, für die eigenen Werte eintreten und anderen etwas weitergeben. Es rettet vielleicht nicht die Welt, aber es macht einen bedeutenden Unterschied.</w:t>
      </w:r>
    </w:p>
    <w:p w14:paraId="5349F47F" w14:textId="77777777" w:rsidR="00D31697" w:rsidRDefault="00D31697" w:rsidP="00D31697">
      <w:pPr>
        <w:pStyle w:val="Textkrper"/>
        <w:spacing w:after="0"/>
        <w:jc w:val="both"/>
        <w:rPr>
          <w:rFonts w:hint="eastAsia"/>
          <w:sz w:val="14"/>
        </w:rPr>
      </w:pPr>
      <w:r>
        <w:t> </w:t>
      </w:r>
    </w:p>
    <w:p w14:paraId="57357F88" w14:textId="77777777" w:rsidR="00D31697" w:rsidRPr="00D31697" w:rsidRDefault="00D31697" w:rsidP="00D31697">
      <w:pPr>
        <w:pStyle w:val="Textkrper"/>
        <w:spacing w:after="0"/>
        <w:rPr>
          <w:rFonts w:ascii="Arial" w:hAnsi="Arial" w:cs="Arial"/>
          <w:sz w:val="16"/>
          <w:szCs w:val="16"/>
        </w:rPr>
      </w:pPr>
      <w:r w:rsidRPr="00D31697">
        <w:rPr>
          <w:rFonts w:ascii="Arial" w:hAnsi="Arial" w:cs="Arial"/>
          <w:sz w:val="16"/>
          <w:szCs w:val="16"/>
        </w:rPr>
        <w:t>Laura Bachmann: Geschichte als Prävention? Der Holocaust im Kontext unserer heutigen Erinnerungskultur. Facharbeit (Schule), GRIN Verlag, München 2018, S. 22f. = e-fellows.net schüler-wissen, Bd. 1651.</w:t>
      </w:r>
    </w:p>
    <w:p w14:paraId="3A6A649D" w14:textId="77777777" w:rsidR="00D31697" w:rsidRPr="00D31697" w:rsidRDefault="00D31697" w:rsidP="00D31697">
      <w:pPr>
        <w:pStyle w:val="Textkrper"/>
        <w:spacing w:after="0"/>
        <w:jc w:val="both"/>
        <w:rPr>
          <w:rFonts w:ascii="Arial" w:hAnsi="Arial" w:cs="Arial"/>
          <w:sz w:val="16"/>
          <w:szCs w:val="16"/>
        </w:rPr>
      </w:pPr>
      <w:r w:rsidRPr="00D31697">
        <w:rPr>
          <w:rFonts w:ascii="Arial" w:hAnsi="Arial" w:cs="Arial"/>
          <w:sz w:val="16"/>
          <w:szCs w:val="16"/>
        </w:rPr>
        <w:t> </w:t>
      </w:r>
    </w:p>
    <w:p w14:paraId="1EA2BD91" w14:textId="77777777" w:rsidR="00D31697" w:rsidRDefault="00D31697" w:rsidP="00D31697">
      <w:pPr>
        <w:pStyle w:val="Textkrper"/>
        <w:spacing w:after="0"/>
        <w:jc w:val="both"/>
        <w:rPr>
          <w:rFonts w:hint="eastAsia"/>
        </w:rPr>
      </w:pPr>
      <w:r>
        <w:t> </w:t>
      </w:r>
    </w:p>
    <w:p w14:paraId="644F380B" w14:textId="77777777" w:rsidR="00D31697" w:rsidRDefault="00D31697" w:rsidP="00D31697">
      <w:pPr>
        <w:pStyle w:val="Textkrper"/>
        <w:spacing w:after="0"/>
        <w:jc w:val="both"/>
        <w:rPr>
          <w:rFonts w:hint="eastAsia"/>
          <w:sz w:val="19"/>
        </w:rPr>
      </w:pPr>
      <w:r>
        <w:t> </w:t>
      </w:r>
    </w:p>
    <w:p w14:paraId="4E25EC11" w14:textId="0477A5D7" w:rsidR="00D31697" w:rsidRPr="00D31697" w:rsidRDefault="00D31697" w:rsidP="00D31697">
      <w:pPr>
        <w:pStyle w:val="Textkrper"/>
        <w:pBdr>
          <w:top w:val="dashed" w:sz="4" w:space="3" w:color="000000"/>
          <w:left w:val="dashed" w:sz="4" w:space="1" w:color="000000"/>
          <w:bottom w:val="dashed" w:sz="4" w:space="6" w:color="000000"/>
          <w:right w:val="dashed" w:sz="4" w:space="1" w:color="000000"/>
        </w:pBdr>
        <w:spacing w:after="0"/>
        <w:ind w:left="142" w:right="142"/>
        <w:jc w:val="both"/>
        <w:rPr>
          <w:rFonts w:ascii="Arial" w:hAnsi="Arial" w:cs="Arial"/>
        </w:rPr>
      </w:pPr>
      <w:r w:rsidRPr="00D31697">
        <w:rPr>
          <w:rFonts w:ascii="Arial" w:hAnsi="Arial" w:cs="Arial"/>
        </w:rPr>
        <w:t xml:space="preserve">Laura Bachmann ist </w:t>
      </w:r>
      <w:r w:rsidR="00334218">
        <w:rPr>
          <w:rFonts w:ascii="Arial" w:hAnsi="Arial" w:cs="Arial"/>
        </w:rPr>
        <w:t xml:space="preserve">2019 </w:t>
      </w:r>
      <w:r w:rsidRPr="00D31697">
        <w:rPr>
          <w:rFonts w:ascii="Arial" w:hAnsi="Arial" w:cs="Arial"/>
        </w:rPr>
        <w:t>Abiturientin</w:t>
      </w:r>
      <w:r w:rsidR="00334218">
        <w:rPr>
          <w:rFonts w:ascii="Arial" w:hAnsi="Arial" w:cs="Arial"/>
        </w:rPr>
        <w:t xml:space="preserve"> </w:t>
      </w:r>
      <w:r w:rsidRPr="00D31697">
        <w:rPr>
          <w:rFonts w:ascii="Arial" w:hAnsi="Arial" w:cs="Arial"/>
        </w:rPr>
        <w:t>des Elisabeth-Gymnasiums Halle.</w:t>
      </w:r>
    </w:p>
    <w:p w14:paraId="591FCFDA" w14:textId="77777777" w:rsidR="00D31697" w:rsidRPr="00D31697" w:rsidRDefault="00D31697" w:rsidP="00FD2DCE">
      <w:pPr>
        <w:pStyle w:val="StandardWeb"/>
        <w:rPr>
          <w:rFonts w:ascii="Arial" w:hAnsi="Arial" w:cs="Arial"/>
          <w:color w:val="3A3A3A"/>
        </w:rPr>
      </w:pPr>
    </w:p>
    <w:p w14:paraId="37ADFC01" w14:textId="28A989BB" w:rsidR="00D31697" w:rsidRDefault="00D31697" w:rsidP="00FD2DCE">
      <w:pPr>
        <w:pStyle w:val="StandardWeb"/>
        <w:rPr>
          <w:rFonts w:ascii="Montserrat" w:hAnsi="Montserrat"/>
          <w:color w:val="3A3A3A"/>
        </w:rPr>
      </w:pPr>
    </w:p>
    <w:p w14:paraId="0B159CD5" w14:textId="572E5F4F" w:rsidR="00D31697" w:rsidRDefault="00D31697" w:rsidP="00FD2DCE">
      <w:pPr>
        <w:pStyle w:val="StandardWeb"/>
        <w:rPr>
          <w:rFonts w:ascii="Montserrat" w:hAnsi="Montserrat"/>
          <w:color w:val="3A3A3A"/>
        </w:rPr>
      </w:pPr>
    </w:p>
    <w:p w14:paraId="59106049" w14:textId="77777777" w:rsidR="00630835" w:rsidRDefault="00630835" w:rsidP="00546D42">
      <w:pPr>
        <w:pStyle w:val="Textkrper"/>
        <w:spacing w:after="160"/>
        <w:rPr>
          <w:rFonts w:ascii="Arial" w:hAnsi="Arial" w:cs="Arial"/>
          <w:b/>
          <w:bCs/>
          <w:color w:val="3A3A3A"/>
        </w:rPr>
      </w:pPr>
    </w:p>
    <w:p w14:paraId="1FAA1AC5" w14:textId="77777777" w:rsidR="00630835" w:rsidRDefault="00630835" w:rsidP="00546D42">
      <w:pPr>
        <w:pStyle w:val="Textkrper"/>
        <w:spacing w:after="160"/>
        <w:rPr>
          <w:rFonts w:ascii="Arial" w:hAnsi="Arial" w:cs="Arial"/>
          <w:b/>
          <w:bCs/>
          <w:color w:val="3A3A3A"/>
        </w:rPr>
      </w:pPr>
    </w:p>
    <w:p w14:paraId="042C11AE" w14:textId="77777777" w:rsidR="00617A84" w:rsidRDefault="00617A84" w:rsidP="00546D42">
      <w:pPr>
        <w:pStyle w:val="Textkrper"/>
        <w:spacing w:after="160"/>
        <w:rPr>
          <w:rFonts w:ascii="Arial" w:hAnsi="Arial" w:cs="Arial"/>
          <w:b/>
          <w:bCs/>
          <w:color w:val="3A3A3A"/>
        </w:rPr>
      </w:pPr>
    </w:p>
    <w:p w14:paraId="3557B4AD" w14:textId="77777777" w:rsidR="00617A84" w:rsidRDefault="00617A84" w:rsidP="00546D42">
      <w:pPr>
        <w:pStyle w:val="Textkrper"/>
        <w:spacing w:after="160"/>
        <w:rPr>
          <w:rFonts w:ascii="Arial" w:hAnsi="Arial" w:cs="Arial"/>
          <w:b/>
          <w:bCs/>
          <w:color w:val="3A3A3A"/>
        </w:rPr>
      </w:pPr>
    </w:p>
    <w:p w14:paraId="2ED6289E" w14:textId="29AEE36E" w:rsidR="00546D42" w:rsidRDefault="00D31697" w:rsidP="00546D42">
      <w:pPr>
        <w:pStyle w:val="Textkrper"/>
        <w:spacing w:after="160"/>
        <w:rPr>
          <w:rFonts w:hint="eastAsia"/>
          <w:sz w:val="30"/>
        </w:rPr>
      </w:pPr>
      <w:r w:rsidRPr="00D31697">
        <w:rPr>
          <w:rFonts w:ascii="Arial" w:hAnsi="Arial" w:cs="Arial"/>
          <w:b/>
          <w:bCs/>
          <w:color w:val="3A3A3A"/>
        </w:rPr>
        <w:t>M1</w:t>
      </w:r>
      <w:r w:rsidR="00334218">
        <w:rPr>
          <w:rFonts w:ascii="Arial" w:hAnsi="Arial" w:cs="Arial"/>
          <w:b/>
          <w:bCs/>
          <w:color w:val="3A3A3A"/>
        </w:rPr>
        <w:t>3</w:t>
      </w:r>
      <w:r w:rsidR="00546D42" w:rsidRPr="00546D42">
        <w:rPr>
          <w:sz w:val="30"/>
        </w:rPr>
        <w:t xml:space="preserve"> </w:t>
      </w:r>
    </w:p>
    <w:p w14:paraId="1D3D9DE6" w14:textId="2E1F39E2" w:rsidR="00546D42" w:rsidRPr="00334218" w:rsidRDefault="00546D42" w:rsidP="00546D42">
      <w:pPr>
        <w:pStyle w:val="Textkrper"/>
        <w:spacing w:after="160"/>
        <w:rPr>
          <w:rFonts w:ascii="Arial" w:hAnsi="Arial" w:cs="Arial"/>
          <w:b/>
          <w:bCs/>
          <w:sz w:val="28"/>
          <w:szCs w:val="28"/>
        </w:rPr>
      </w:pPr>
      <w:r w:rsidRPr="00334218">
        <w:rPr>
          <w:rFonts w:ascii="Arial" w:hAnsi="Arial" w:cs="Arial"/>
          <w:b/>
          <w:bCs/>
          <w:sz w:val="28"/>
          <w:szCs w:val="28"/>
        </w:rPr>
        <w:t>Klausurvorschlag</w:t>
      </w:r>
    </w:p>
    <w:p w14:paraId="7B6FC5B0" w14:textId="02E1E335" w:rsidR="00546D42" w:rsidRPr="00334218" w:rsidRDefault="00546D42" w:rsidP="00546D42">
      <w:pPr>
        <w:pStyle w:val="Textkrper"/>
        <w:spacing w:after="160"/>
        <w:rPr>
          <w:rFonts w:ascii="Arial" w:hAnsi="Arial" w:cs="Arial"/>
          <w:b/>
          <w:bCs/>
          <w:sz w:val="28"/>
          <w:szCs w:val="28"/>
        </w:rPr>
      </w:pPr>
      <w:r w:rsidRPr="00334218">
        <w:rPr>
          <w:rFonts w:ascii="Arial" w:hAnsi="Arial" w:cs="Arial"/>
          <w:b/>
          <w:bCs/>
          <w:sz w:val="28"/>
          <w:szCs w:val="28"/>
        </w:rPr>
        <w:t xml:space="preserve">Entwicklungen und Deutungen des Martyriums </w:t>
      </w:r>
    </w:p>
    <w:p w14:paraId="09FFDC80" w14:textId="77777777" w:rsidR="00546D42" w:rsidRPr="00546D42" w:rsidRDefault="00546D42" w:rsidP="00546D42">
      <w:pPr>
        <w:pStyle w:val="Textkrper"/>
        <w:spacing w:after="0"/>
        <w:jc w:val="both"/>
        <w:rPr>
          <w:rFonts w:ascii="Arial" w:hAnsi="Arial" w:cs="Arial"/>
        </w:rPr>
      </w:pPr>
      <w:r w:rsidRPr="00546D42">
        <w:rPr>
          <w:rFonts w:ascii="Arial" w:hAnsi="Arial" w:cs="Arial"/>
        </w:rPr>
        <w:t xml:space="preserve">Schon früh </w:t>
      </w:r>
      <w:proofErr w:type="gramStart"/>
      <w:r w:rsidRPr="00546D42">
        <w:rPr>
          <w:rFonts w:ascii="Arial" w:hAnsi="Arial" w:cs="Arial"/>
        </w:rPr>
        <w:t>versuchten</w:t>
      </w:r>
      <w:proofErr w:type="gramEnd"/>
      <w:r w:rsidRPr="00546D42">
        <w:rPr>
          <w:rFonts w:ascii="Arial" w:hAnsi="Arial" w:cs="Arial"/>
        </w:rPr>
        <w:t xml:space="preserve"> die Christen, die Erfahrungen von Diffamierung, Folter und Hinrichtung literarisch, theologisch und liturgisch zu bewältigen. Man schrieb </w:t>
      </w:r>
      <w:proofErr w:type="spellStart"/>
      <w:r w:rsidRPr="00546D42">
        <w:rPr>
          <w:rFonts w:ascii="Arial" w:hAnsi="Arial" w:cs="Arial"/>
        </w:rPr>
        <w:t>passiones</w:t>
      </w:r>
      <w:proofErr w:type="spellEnd"/>
      <w:r w:rsidRPr="00546D42">
        <w:rPr>
          <w:rFonts w:ascii="Arial" w:hAnsi="Arial" w:cs="Arial"/>
        </w:rPr>
        <w:t xml:space="preserve"> (Leidensberichte), die eine Gegengeschichte zu den grausamen Ereignissen erzählten: Die Geschändeten und Gescheiterten erschienen nun als ruhmreiche Sieger, deren Triumph über die Verfolger und den Satan man feierte. An ihrem Todestag, den man in den Gemeinden als „Geburtstag“ (zum ewigen Leben) beging, verlas man ihre </w:t>
      </w:r>
      <w:proofErr w:type="spellStart"/>
      <w:r w:rsidRPr="00546D42">
        <w:rPr>
          <w:rFonts w:ascii="Arial" w:hAnsi="Arial" w:cs="Arial"/>
        </w:rPr>
        <w:t>Martyriumsberichte</w:t>
      </w:r>
      <w:proofErr w:type="spellEnd"/>
      <w:r w:rsidRPr="00546D42">
        <w:rPr>
          <w:rFonts w:ascii="Arial" w:hAnsi="Arial" w:cs="Arial"/>
        </w:rPr>
        <w:t>. In der Überzeugung, dass sie nun mit Christus im Himmel thronten, rief man sie um Hilfe an, und auch ihren Reliquien schrieb man bald schützende und heilende Kräfte zu.</w:t>
      </w:r>
    </w:p>
    <w:p w14:paraId="37BAD76B" w14:textId="77777777" w:rsidR="00546D42" w:rsidRPr="00546D42" w:rsidRDefault="00546D42" w:rsidP="00546D42">
      <w:pPr>
        <w:pStyle w:val="Textkrper"/>
        <w:spacing w:after="0"/>
        <w:jc w:val="both"/>
        <w:rPr>
          <w:rFonts w:ascii="Arial" w:hAnsi="Arial" w:cs="Arial"/>
        </w:rPr>
      </w:pPr>
      <w:r w:rsidRPr="00546D42">
        <w:rPr>
          <w:rFonts w:ascii="Arial" w:hAnsi="Arial" w:cs="Arial"/>
        </w:rPr>
        <w:t xml:space="preserve">Nach dem Ende der Verfolgungen blühte die Verehrung der Märtyrer noch weiter auf: Über ihren Gräbern baute man Basiliken, man erfand Legenden, verteilte Reliquien im ganzen Reich und füllte den liturgischen Kalender mit Märtyrerfesten. Die gesamte vorkonstantinische Zeit erschien nun im kollektiven Gedächtnis als eine Zeit der Verfolgung und der Märtyrer. Dabei muss man grundlegend unterscheiden zwischen den frühen, im Kern authentischen </w:t>
      </w:r>
      <w:proofErr w:type="spellStart"/>
      <w:r w:rsidRPr="00546D42">
        <w:rPr>
          <w:rFonts w:ascii="Arial" w:hAnsi="Arial" w:cs="Arial"/>
        </w:rPr>
        <w:t>Martyriumsberichten</w:t>
      </w:r>
      <w:proofErr w:type="spellEnd"/>
      <w:r w:rsidRPr="00546D42">
        <w:rPr>
          <w:rFonts w:ascii="Arial" w:hAnsi="Arial" w:cs="Arial"/>
        </w:rPr>
        <w:t xml:space="preserve"> und den Legenden der späteren Zeit. Während in der Frühzeit das Märtyrergedenken primär der Bewältigung von Gewalterfahrungen diente, traten später, als das Christentum Staatsreligion geworden war, andere Zwecke in den Vordergrund: religiöse Erbauung und Unterhaltung wie auch die Diffamierung Andersgläubiger. Dies wird beispielhaft an der Funktion des Märtyrers Stephanus deutlich, der „als erster von den Juden ermordet wurde“ (wie es im Bericht der Auffindung seiner Reliquien im Jahre 415 heißt) und der nun zur Symbolfigur des Kampfes gegen das Judentum avancierte […</w:t>
      </w:r>
      <w:proofErr w:type="gramStart"/>
      <w:r w:rsidRPr="00546D42">
        <w:rPr>
          <w:rFonts w:ascii="Arial" w:hAnsi="Arial" w:cs="Arial"/>
        </w:rPr>
        <w:t>] .</w:t>
      </w:r>
      <w:proofErr w:type="gramEnd"/>
    </w:p>
    <w:p w14:paraId="15E6F133" w14:textId="77777777" w:rsidR="00546D42" w:rsidRPr="00546D42" w:rsidRDefault="00546D42" w:rsidP="00546D42">
      <w:pPr>
        <w:pStyle w:val="Textkrper"/>
        <w:spacing w:after="0"/>
        <w:jc w:val="both"/>
        <w:rPr>
          <w:rFonts w:ascii="Arial" w:hAnsi="Arial" w:cs="Arial"/>
        </w:rPr>
      </w:pPr>
      <w:r w:rsidRPr="00546D42">
        <w:rPr>
          <w:rFonts w:ascii="Arial" w:hAnsi="Arial" w:cs="Arial"/>
        </w:rPr>
        <w:t xml:space="preserve">Die Einsicht in solche Instrumentalisierungen der Märtyrererzählungen hat manche Gelehrte dazu verleitet, die Christenverfolgungen als „Mythos“ zu disqualifizieren und die historische Realität der Verfolgungs- und Bedrohungssituation zu banalisieren. Angemessener erscheint demgegenüber die Bezeichnung „Diskurs“ für die christlichen Deutungen der Verfolgungssituation, ein Diskurs, bei dem zwischen der realen Praxis des aus religiösen Motiven in Kauf genommenen Sterbens, das nicht zu leugnen </w:t>
      </w:r>
      <w:proofErr w:type="gramStart"/>
      <w:r w:rsidRPr="00546D42">
        <w:rPr>
          <w:rFonts w:ascii="Arial" w:hAnsi="Arial" w:cs="Arial"/>
        </w:rPr>
        <w:t>ist</w:t>
      </w:r>
      <w:proofErr w:type="gramEnd"/>
      <w:r w:rsidRPr="00546D42">
        <w:rPr>
          <w:rFonts w:ascii="Arial" w:hAnsi="Arial" w:cs="Arial"/>
        </w:rPr>
        <w:t xml:space="preserve"> [...], und dem Reden über diese Praxis zu unterscheiden ist. Für diesen Diskurs war grundlegend die Deutung der Bedrängnisse als Mitleiden mit Christus in einer feindlichen und Gott entfremdeten Welt. Einzelfragen wie „Darf ein Bischof fliehen?“ oder „Darf man freiwillig das Martyrium suchen?“ wurden kontrovers debattiert. Gerade die Verfolgungen wurden auch als Argument für Wert und Wahrheit der christlichen Religion bewertet: „Sollte eine Religion nicht gerade dann als zuverlässiger gelten, wenn sie nichts Bequemes, nichts Angenehmes und Weichliches verspricht? In diesem Sinne stellt auch die moderne Religionssoziologie mithilfe mikroökonomischer Ansätze das Martyrium als Ergebnis einer rationalen Entscheidung (rational </w:t>
      </w:r>
      <w:proofErr w:type="spellStart"/>
      <w:r w:rsidRPr="00546D42">
        <w:rPr>
          <w:rFonts w:ascii="Arial" w:hAnsi="Arial" w:cs="Arial"/>
        </w:rPr>
        <w:t>choice</w:t>
      </w:r>
      <w:proofErr w:type="spellEnd"/>
      <w:r w:rsidRPr="00546D42">
        <w:rPr>
          <w:rFonts w:ascii="Arial" w:hAnsi="Arial" w:cs="Arial"/>
        </w:rPr>
        <w:t xml:space="preserve">) dar: Sie bringt mit einer gewissen tolerierbaren Unsicherheit Ruhm und Ehre im Diesseits sowie Heil im Jenseits und lässt auch den ideellen Gehalt der Religion als wertvoll erscheinen. […] </w:t>
      </w:r>
      <w:proofErr w:type="gramStart"/>
      <w:r w:rsidRPr="00546D42">
        <w:rPr>
          <w:rFonts w:ascii="Arial" w:hAnsi="Arial" w:cs="Arial"/>
        </w:rPr>
        <w:t>Entsprechend</w:t>
      </w:r>
      <w:proofErr w:type="gramEnd"/>
      <w:r w:rsidRPr="00546D42">
        <w:rPr>
          <w:rFonts w:ascii="Arial" w:hAnsi="Arial" w:cs="Arial"/>
        </w:rPr>
        <w:t xml:space="preserve"> bieten die ältesten Berichte über Christenprozesse nicht nur anschauliche Darstellungen der Verhöre, Haftbedingungen und Foltern, sondern liefern auch theologische Deutungen, die einen engen Bezug zur Passion Christi herstellen: Die Märtyrer haben teil an Christi Passion und damit auch an seinem Ruhm und seiner Herrschaft. Der Zusammenhang von Christologie, Anthropologie und </w:t>
      </w:r>
      <w:proofErr w:type="spellStart"/>
      <w:r w:rsidRPr="00546D42">
        <w:rPr>
          <w:rFonts w:ascii="Arial" w:hAnsi="Arial" w:cs="Arial"/>
        </w:rPr>
        <w:t>Martyriumstheologie</w:t>
      </w:r>
      <w:proofErr w:type="spellEnd"/>
      <w:r w:rsidRPr="00546D42">
        <w:rPr>
          <w:rFonts w:ascii="Arial" w:hAnsi="Arial" w:cs="Arial"/>
        </w:rPr>
        <w:t xml:space="preserve"> wird ex </w:t>
      </w:r>
      <w:proofErr w:type="spellStart"/>
      <w:r w:rsidRPr="00546D42">
        <w:rPr>
          <w:rFonts w:ascii="Arial" w:hAnsi="Arial" w:cs="Arial"/>
        </w:rPr>
        <w:t>negativo</w:t>
      </w:r>
      <w:proofErr w:type="spellEnd"/>
      <w:r w:rsidRPr="00546D42">
        <w:rPr>
          <w:rFonts w:ascii="Arial" w:hAnsi="Arial" w:cs="Arial"/>
        </w:rPr>
        <w:t xml:space="preserve"> gerade bei gnostischen Theologen deutlich, für die Christus eine kosmische Lichtgestalt war, die nicht wirklich Mensch war und nicht wirklich gelitten hat: Sie lehnten folgerichtig auch das Martyrium ab. Die christliche Botschaft mit ihrer Affirmation der Leidenden und der Umkehrung der Werte („Schande vor den Menschen ist Ehre vor Gott“) sprach nun besonders die Ressentiments der Unterschichten an, auf deren Erniedrigung und Entehrung das römische Strafsystem mit der ausschließlich für sie bestimmten körperlichen Bestrafung zielte. Der Erfolg des Christentums beruhte auch darauf, dass es nicht nur als Religion von Verfolgten erschien, sondern auch als Religion für Verfolgte und Unterdrückte.</w:t>
      </w:r>
    </w:p>
    <w:p w14:paraId="57BFF663" w14:textId="77777777" w:rsidR="00546D42" w:rsidRPr="00546D42" w:rsidRDefault="00546D42" w:rsidP="00546D42">
      <w:pPr>
        <w:pStyle w:val="Textkrper"/>
        <w:spacing w:after="0"/>
        <w:rPr>
          <w:rFonts w:ascii="Arial" w:hAnsi="Arial" w:cs="Arial"/>
        </w:rPr>
      </w:pPr>
      <w:r w:rsidRPr="00546D42">
        <w:rPr>
          <w:rFonts w:ascii="Arial" w:hAnsi="Arial" w:cs="Arial"/>
        </w:rPr>
        <w:t> </w:t>
      </w:r>
    </w:p>
    <w:p w14:paraId="7A5C0B07" w14:textId="77777777" w:rsidR="00546D42" w:rsidRPr="00546D42" w:rsidRDefault="00546D42" w:rsidP="00546D42">
      <w:pPr>
        <w:pStyle w:val="Textkrper"/>
        <w:spacing w:after="0"/>
        <w:rPr>
          <w:rFonts w:ascii="Arial" w:hAnsi="Arial" w:cs="Arial"/>
        </w:rPr>
      </w:pPr>
      <w:r w:rsidRPr="00546D42">
        <w:rPr>
          <w:rFonts w:ascii="Arial" w:hAnsi="Arial" w:cs="Arial"/>
        </w:rPr>
        <w:t> </w:t>
      </w:r>
    </w:p>
    <w:p w14:paraId="40D12BBD" w14:textId="34A44E75" w:rsidR="00546D42" w:rsidRPr="00546D42" w:rsidRDefault="00546D42" w:rsidP="00546D42">
      <w:pPr>
        <w:pStyle w:val="Textkrper"/>
        <w:spacing w:after="0"/>
        <w:rPr>
          <w:rFonts w:ascii="Arial" w:hAnsi="Arial" w:cs="Arial"/>
        </w:rPr>
      </w:pPr>
      <w:r w:rsidRPr="00546D42">
        <w:rPr>
          <w:rFonts w:ascii="Arial" w:hAnsi="Arial" w:cs="Arial"/>
          <w:sz w:val="16"/>
          <w:szCs w:val="16"/>
        </w:rPr>
        <w:t>Martina Hartl, Andreas Merkt: Christenverfolgungen im frühen Christentum, Artikel erstellt im Febr. 2016, in: www.bibelwissenschaft.de/stichwort/100153/</w:t>
      </w:r>
    </w:p>
    <w:p w14:paraId="3387B8FE" w14:textId="1E62ABE8" w:rsidR="00546D42" w:rsidRDefault="00546D42" w:rsidP="00546D42">
      <w:pPr>
        <w:pStyle w:val="Textkrper"/>
        <w:spacing w:after="80"/>
        <w:rPr>
          <w:rFonts w:ascii="Arial" w:hAnsi="Arial" w:cs="Arial"/>
          <w:sz w:val="16"/>
          <w:szCs w:val="16"/>
        </w:rPr>
      </w:pPr>
      <w:r w:rsidRPr="00546D42">
        <w:rPr>
          <w:rFonts w:ascii="Arial" w:hAnsi="Arial" w:cs="Arial"/>
          <w:sz w:val="16"/>
          <w:szCs w:val="16"/>
        </w:rPr>
        <w:t>Arbeitsaufträge zu K 30</w:t>
      </w:r>
    </w:p>
    <w:p w14:paraId="4A69AF1C" w14:textId="536F981E" w:rsidR="00546D42" w:rsidRDefault="00546D42" w:rsidP="00546D42">
      <w:pPr>
        <w:pStyle w:val="Textkrper"/>
        <w:spacing w:after="80"/>
        <w:rPr>
          <w:rFonts w:ascii="Arial" w:hAnsi="Arial" w:cs="Arial"/>
          <w:sz w:val="16"/>
          <w:szCs w:val="16"/>
        </w:rPr>
      </w:pPr>
    </w:p>
    <w:p w14:paraId="7B2B93A8" w14:textId="77777777" w:rsidR="00546D42" w:rsidRPr="00546D42" w:rsidRDefault="00546D42" w:rsidP="00546D42">
      <w:pPr>
        <w:pStyle w:val="Textkrper"/>
        <w:spacing w:after="80"/>
        <w:rPr>
          <w:rFonts w:ascii="Arial" w:hAnsi="Arial" w:cs="Arial"/>
          <w:b/>
          <w:iCs/>
          <w:sz w:val="16"/>
          <w:szCs w:val="16"/>
        </w:rPr>
      </w:pPr>
    </w:p>
    <w:p w14:paraId="78D0BF1D" w14:textId="50654632" w:rsidR="00546D42" w:rsidRPr="00546D42" w:rsidRDefault="00546D42" w:rsidP="00546D42">
      <w:pPr>
        <w:pStyle w:val="Textkrper"/>
        <w:numPr>
          <w:ilvl w:val="0"/>
          <w:numId w:val="5"/>
        </w:numPr>
        <w:spacing w:after="0"/>
        <w:jc w:val="both"/>
        <w:rPr>
          <w:rFonts w:ascii="Arial" w:hAnsi="Arial" w:cs="Arial"/>
          <w:iCs/>
        </w:rPr>
      </w:pPr>
      <w:r w:rsidRPr="00546D42">
        <w:rPr>
          <w:rFonts w:ascii="Arial" w:hAnsi="Arial" w:cs="Arial"/>
          <w:iCs/>
        </w:rPr>
        <w:t xml:space="preserve"> Erarbeiten Sie unter Berücksichtigung des Argumentationsganges die Grundlagen und Entwicklungen des sogenannten „</w:t>
      </w:r>
      <w:proofErr w:type="spellStart"/>
      <w:r w:rsidRPr="00546D42">
        <w:rPr>
          <w:rFonts w:ascii="Arial" w:hAnsi="Arial" w:cs="Arial"/>
          <w:iCs/>
        </w:rPr>
        <w:t>Martyriumsdiskurses</w:t>
      </w:r>
      <w:proofErr w:type="spellEnd"/>
      <w:r w:rsidRPr="00546D42">
        <w:rPr>
          <w:rFonts w:ascii="Arial" w:hAnsi="Arial" w:cs="Arial"/>
          <w:iCs/>
        </w:rPr>
        <w:t>“ (vgl. Z. 36).</w:t>
      </w:r>
    </w:p>
    <w:p w14:paraId="38E6DFA2" w14:textId="77777777" w:rsidR="00546D42" w:rsidRPr="00546D42" w:rsidRDefault="00546D42" w:rsidP="00546D42">
      <w:pPr>
        <w:pStyle w:val="Textkrper"/>
        <w:spacing w:after="0"/>
        <w:ind w:left="340" w:hanging="340"/>
        <w:jc w:val="both"/>
        <w:rPr>
          <w:rFonts w:ascii="Arial" w:hAnsi="Arial" w:cs="Arial"/>
          <w:b/>
          <w:iCs/>
        </w:rPr>
      </w:pPr>
    </w:p>
    <w:p w14:paraId="7B40A960" w14:textId="50308F44" w:rsidR="00546D42" w:rsidRPr="00546D42" w:rsidRDefault="00546D42" w:rsidP="00546D42">
      <w:pPr>
        <w:pStyle w:val="Textkrper"/>
        <w:numPr>
          <w:ilvl w:val="0"/>
          <w:numId w:val="5"/>
        </w:numPr>
        <w:spacing w:after="0"/>
        <w:jc w:val="both"/>
        <w:rPr>
          <w:rFonts w:ascii="Arial" w:hAnsi="Arial" w:cs="Arial"/>
          <w:iCs/>
        </w:rPr>
      </w:pPr>
      <w:r w:rsidRPr="00546D42">
        <w:rPr>
          <w:rFonts w:ascii="Arial" w:hAnsi="Arial" w:cs="Arial"/>
          <w:iCs/>
        </w:rPr>
        <w:t>„Der Erfolg des Christentums beruhte auch darauf, dass es nicht nur als Religion von Verfolgten erschien, sondern auch als Religion für Verfolgte und Unterdrückte.“ (Z. 70–73)</w:t>
      </w:r>
    </w:p>
    <w:p w14:paraId="7AAED32A" w14:textId="68993B16" w:rsidR="00546D42" w:rsidRPr="00546D42" w:rsidRDefault="00546D42" w:rsidP="00546D42">
      <w:pPr>
        <w:pStyle w:val="Textkrper"/>
        <w:spacing w:after="0"/>
        <w:ind w:left="720"/>
        <w:jc w:val="both"/>
        <w:rPr>
          <w:rFonts w:ascii="Arial" w:hAnsi="Arial" w:cs="Arial"/>
          <w:b/>
          <w:iCs/>
        </w:rPr>
      </w:pPr>
      <w:r w:rsidRPr="00546D42">
        <w:rPr>
          <w:rFonts w:ascii="Arial" w:hAnsi="Arial" w:cs="Arial"/>
          <w:iCs/>
        </w:rPr>
        <w:t xml:space="preserve">Entfalten Sie vor dem Hintergrund des Textzitates wesentliche historische </w:t>
      </w:r>
      <w:proofErr w:type="gramStart"/>
      <w:r w:rsidRPr="00546D42">
        <w:rPr>
          <w:rFonts w:ascii="Arial" w:hAnsi="Arial" w:cs="Arial"/>
          <w:iCs/>
        </w:rPr>
        <w:t>und  theologische</w:t>
      </w:r>
      <w:proofErr w:type="gramEnd"/>
      <w:r w:rsidRPr="00546D42">
        <w:rPr>
          <w:rFonts w:ascii="Arial" w:hAnsi="Arial" w:cs="Arial"/>
          <w:iCs/>
        </w:rPr>
        <w:t xml:space="preserve"> Dimensionen des Märtyrertums. </w:t>
      </w:r>
    </w:p>
    <w:p w14:paraId="1FE7E5E0" w14:textId="5F6A66C3" w:rsidR="00546D42" w:rsidRPr="00546D42" w:rsidRDefault="00546D42" w:rsidP="00546D42">
      <w:pPr>
        <w:pStyle w:val="Textkrper"/>
        <w:spacing w:after="0"/>
        <w:ind w:left="340" w:hanging="340"/>
        <w:jc w:val="both"/>
        <w:rPr>
          <w:rFonts w:ascii="Arial" w:hAnsi="Arial" w:cs="Arial"/>
          <w:iCs/>
        </w:rPr>
      </w:pPr>
      <w:r w:rsidRPr="00546D42">
        <w:rPr>
          <w:rFonts w:ascii="Arial" w:hAnsi="Arial" w:cs="Arial"/>
          <w:iCs/>
        </w:rPr>
        <w:t xml:space="preserve"> </w:t>
      </w:r>
      <w:r>
        <w:rPr>
          <w:rFonts w:ascii="Arial" w:hAnsi="Arial" w:cs="Arial"/>
          <w:iCs/>
        </w:rPr>
        <w:tab/>
      </w:r>
      <w:r>
        <w:rPr>
          <w:rFonts w:ascii="Arial" w:hAnsi="Arial" w:cs="Arial"/>
          <w:iCs/>
        </w:rPr>
        <w:tab/>
      </w:r>
      <w:r w:rsidRPr="00546D42">
        <w:rPr>
          <w:rFonts w:ascii="Arial" w:hAnsi="Arial" w:cs="Arial"/>
          <w:iCs/>
        </w:rPr>
        <w:t>„Darf man freiwillig das Martyrium suchen?“ (vgl. Z. 43f.)</w:t>
      </w:r>
    </w:p>
    <w:p w14:paraId="77FC151F" w14:textId="77777777" w:rsidR="00546D42" w:rsidRPr="00546D42" w:rsidRDefault="00546D42" w:rsidP="00546D42">
      <w:pPr>
        <w:pStyle w:val="Textkrper"/>
        <w:spacing w:after="0"/>
        <w:ind w:left="340" w:hanging="340"/>
        <w:jc w:val="both"/>
        <w:rPr>
          <w:rFonts w:ascii="Arial" w:hAnsi="Arial" w:cs="Arial"/>
          <w:iCs/>
        </w:rPr>
      </w:pPr>
    </w:p>
    <w:p w14:paraId="1E6A8058" w14:textId="4C1A0FCF" w:rsidR="00546D42" w:rsidRPr="00546D42" w:rsidRDefault="00546D42" w:rsidP="00546D42">
      <w:pPr>
        <w:pStyle w:val="Textkrper"/>
        <w:numPr>
          <w:ilvl w:val="0"/>
          <w:numId w:val="5"/>
        </w:numPr>
        <w:spacing w:after="0"/>
        <w:jc w:val="both"/>
        <w:rPr>
          <w:rFonts w:ascii="Arial" w:hAnsi="Arial" w:cs="Arial"/>
          <w:iCs/>
        </w:rPr>
      </w:pPr>
      <w:r w:rsidRPr="00546D42">
        <w:rPr>
          <w:rFonts w:ascii="Arial" w:hAnsi="Arial" w:cs="Arial"/>
          <w:iCs/>
        </w:rPr>
        <w:t xml:space="preserve">Setzen Sie sich kritisch mit Sinn und Grenzen des Martyriums auseinander. Bedenken Sie dabei insbesondere auch Aspekte der Erinnerungskultur und des sogenannten „kollektiven Gedächtnisses“ (vgl. Z. 17f.). </w:t>
      </w:r>
    </w:p>
    <w:p w14:paraId="76CA6BC2" w14:textId="77777777" w:rsidR="00546D42" w:rsidRPr="00546D42" w:rsidRDefault="00546D42" w:rsidP="00546D42">
      <w:pPr>
        <w:pStyle w:val="Textkrper"/>
        <w:rPr>
          <w:rFonts w:ascii="Arial" w:hAnsi="Arial" w:cs="Arial"/>
          <w:b/>
        </w:rPr>
      </w:pPr>
      <w:r w:rsidRPr="00546D42">
        <w:rPr>
          <w:rFonts w:ascii="Arial" w:hAnsi="Arial" w:cs="Arial"/>
        </w:rPr>
        <w:t> </w:t>
      </w:r>
    </w:p>
    <w:p w14:paraId="560D4E60" w14:textId="4E94EFBB" w:rsidR="00D31697" w:rsidRDefault="00D31697" w:rsidP="00FD2DCE">
      <w:pPr>
        <w:pStyle w:val="StandardWeb"/>
        <w:rPr>
          <w:rFonts w:ascii="Arial" w:hAnsi="Arial" w:cs="Arial"/>
          <w:b/>
          <w:bCs/>
          <w:color w:val="3A3A3A"/>
        </w:rPr>
      </w:pPr>
    </w:p>
    <w:p w14:paraId="2873BEE9" w14:textId="77777777" w:rsidR="00546D42" w:rsidRPr="00D31697" w:rsidRDefault="00546D42" w:rsidP="00FD2DCE">
      <w:pPr>
        <w:pStyle w:val="StandardWeb"/>
        <w:rPr>
          <w:rFonts w:ascii="Arial" w:hAnsi="Arial" w:cs="Arial"/>
          <w:b/>
          <w:bCs/>
          <w:color w:val="3A3A3A"/>
        </w:rPr>
      </w:pPr>
    </w:p>
    <w:p w14:paraId="183BD745" w14:textId="4ABE343A" w:rsidR="00D31697" w:rsidRDefault="00D31697" w:rsidP="00FD2DCE">
      <w:pPr>
        <w:pStyle w:val="StandardWeb"/>
        <w:rPr>
          <w:rFonts w:ascii="Montserrat" w:hAnsi="Montserrat"/>
          <w:color w:val="3A3A3A"/>
        </w:rPr>
      </w:pPr>
    </w:p>
    <w:p w14:paraId="7DE67DD1" w14:textId="0E75B895" w:rsidR="00D31697" w:rsidRDefault="00D31697" w:rsidP="00FD2DCE">
      <w:pPr>
        <w:pStyle w:val="StandardWeb"/>
        <w:rPr>
          <w:rFonts w:ascii="Montserrat" w:hAnsi="Montserrat"/>
          <w:color w:val="3A3A3A"/>
        </w:rPr>
      </w:pPr>
    </w:p>
    <w:p w14:paraId="5536F722" w14:textId="38B3A65F" w:rsidR="00D31697" w:rsidRDefault="00D31697" w:rsidP="00FD2DCE">
      <w:pPr>
        <w:pStyle w:val="StandardWeb"/>
        <w:rPr>
          <w:rFonts w:ascii="Montserrat" w:hAnsi="Montserrat"/>
          <w:color w:val="3A3A3A"/>
        </w:rPr>
      </w:pPr>
    </w:p>
    <w:p w14:paraId="5F026E3D" w14:textId="7B4C114B" w:rsidR="00D31697" w:rsidRDefault="00D31697" w:rsidP="00FD2DCE">
      <w:pPr>
        <w:pStyle w:val="StandardWeb"/>
        <w:rPr>
          <w:rFonts w:ascii="Montserrat" w:hAnsi="Montserrat"/>
          <w:color w:val="3A3A3A"/>
        </w:rPr>
      </w:pPr>
    </w:p>
    <w:p w14:paraId="3040631B" w14:textId="3126DC33" w:rsidR="00D31697" w:rsidRDefault="00D31697" w:rsidP="00FD2DCE">
      <w:pPr>
        <w:pStyle w:val="StandardWeb"/>
        <w:rPr>
          <w:rFonts w:ascii="Montserrat" w:hAnsi="Montserrat"/>
          <w:color w:val="3A3A3A"/>
        </w:rPr>
      </w:pPr>
    </w:p>
    <w:p w14:paraId="3ADA5EC1" w14:textId="6671DDDD" w:rsidR="00D31697" w:rsidRDefault="00D31697" w:rsidP="00FD2DCE">
      <w:pPr>
        <w:pStyle w:val="StandardWeb"/>
        <w:rPr>
          <w:rFonts w:ascii="Montserrat" w:hAnsi="Montserrat"/>
          <w:color w:val="3A3A3A"/>
        </w:rPr>
      </w:pPr>
    </w:p>
    <w:p w14:paraId="7139BA64" w14:textId="0EDACBF9" w:rsidR="004D6385" w:rsidRDefault="004D6385" w:rsidP="00FD2DCE">
      <w:pPr>
        <w:pStyle w:val="StandardWeb"/>
        <w:rPr>
          <w:rFonts w:ascii="Arial" w:hAnsi="Arial" w:cs="Arial"/>
          <w:b/>
          <w:bCs/>
          <w:color w:val="3A3A3A"/>
        </w:rPr>
      </w:pPr>
    </w:p>
    <w:p w14:paraId="3AB075A5" w14:textId="7138D5AF" w:rsidR="00082F5F" w:rsidRPr="00082F5F" w:rsidRDefault="00082F5F" w:rsidP="00082F5F"/>
    <w:p w14:paraId="3B9FCB8A" w14:textId="77777777" w:rsidR="00082F5F" w:rsidRDefault="00082F5F" w:rsidP="00FD2DCE">
      <w:pPr>
        <w:pStyle w:val="StandardWeb"/>
        <w:rPr>
          <w:rFonts w:ascii="Arial" w:hAnsi="Arial" w:cs="Arial"/>
          <w:b/>
          <w:bCs/>
          <w:color w:val="3A3A3A"/>
        </w:rPr>
      </w:pPr>
    </w:p>
    <w:p w14:paraId="30AA6357" w14:textId="77777777" w:rsidR="004D6385" w:rsidRPr="004D6385" w:rsidRDefault="004D6385" w:rsidP="00FD2DCE">
      <w:pPr>
        <w:pStyle w:val="StandardWeb"/>
        <w:rPr>
          <w:rFonts w:ascii="Arial" w:hAnsi="Arial" w:cs="Arial"/>
          <w:b/>
          <w:bCs/>
          <w:color w:val="3A3A3A"/>
        </w:rPr>
      </w:pPr>
    </w:p>
    <w:p w14:paraId="1B7B5456" w14:textId="785469E2" w:rsidR="00512549" w:rsidRPr="00512549" w:rsidRDefault="00512549" w:rsidP="00512549"/>
    <w:p w14:paraId="09CFC4BF" w14:textId="77777777" w:rsidR="00FD2DCE" w:rsidRPr="009408D5" w:rsidRDefault="00FD2DCE" w:rsidP="00016E28">
      <w:pPr>
        <w:pStyle w:val="Listenabsatz"/>
        <w:rPr>
          <w:rFonts w:ascii="Arial" w:hAnsi="Arial" w:cs="Arial"/>
          <w:b/>
          <w:bCs/>
          <w:color w:val="000000" w:themeColor="text1"/>
        </w:rPr>
      </w:pPr>
    </w:p>
    <w:sectPr w:rsidR="00FD2DCE" w:rsidRPr="009408D5" w:rsidSect="00DD3D70">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Liberation Serif">
    <w:altName w:val="Times New Roman"/>
    <w:panose1 w:val="020B0604020202020204"/>
    <w:charset w:val="00"/>
    <w:family w:val="roman"/>
    <w:pitch w:val="variable"/>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Herculanum">
    <w:altName w:val="Herculanum"/>
    <w:panose1 w:val="02000505000000020004"/>
    <w:charset w:val="4D"/>
    <w:family w:val="auto"/>
    <w:pitch w:val="variable"/>
    <w:sig w:usb0="80000067" w:usb1="00000000" w:usb2="00000000" w:usb3="00000000" w:csb0="00000193" w:csb1="00000000"/>
  </w:font>
  <w:font w:name="Apple Color Emoji">
    <w:altName w:val="Apple Color Emoji"/>
    <w:panose1 w:val="00000000000000000000"/>
    <w:charset w:val="00"/>
    <w:family w:val="auto"/>
    <w:pitch w:val="variable"/>
    <w:sig w:usb0="00000003" w:usb1="18000000" w:usb2="14000000" w:usb3="00000000" w:csb0="00000001" w:csb1="00000000"/>
  </w:font>
  <w:font w:name="Book Antiqua">
    <w:panose1 w:val="02040602050305030304"/>
    <w:charset w:val="00"/>
    <w:family w:val="roman"/>
    <w:pitch w:val="variable"/>
    <w:sig w:usb0="00000287" w:usb1="00000000" w:usb2="00000000" w:usb3="00000000" w:csb0="0000009F" w:csb1="00000000"/>
  </w:font>
  <w:font w:name="Montserrat">
    <w:panose1 w:val="00000500000000000000"/>
    <w:charset w:val="4D"/>
    <w:family w:val="auto"/>
    <w:pitch w:val="variable"/>
    <w:sig w:usb0="2000020F" w:usb1="00000003" w:usb2="00000000" w:usb3="00000000" w:csb0="00000197"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8D0EF2"/>
    <w:multiLevelType w:val="hybridMultilevel"/>
    <w:tmpl w:val="E6B67CE6"/>
    <w:lvl w:ilvl="0" w:tplc="105E55F4">
      <w:start w:val="10"/>
      <w:numFmt w:val="bullet"/>
      <w:lvlText w:val="-"/>
      <w:lvlJc w:val="left"/>
      <w:pPr>
        <w:ind w:left="1080" w:hanging="360"/>
      </w:pPr>
      <w:rPr>
        <w:rFonts w:ascii="Arial" w:eastAsiaTheme="minorHAnsi" w:hAnsi="Arial" w:cs="Aria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 w15:restartNumberingAfterBreak="0">
    <w:nsid w:val="47C169DC"/>
    <w:multiLevelType w:val="hybridMultilevel"/>
    <w:tmpl w:val="AE0C83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4AB95086"/>
    <w:multiLevelType w:val="hybridMultilevel"/>
    <w:tmpl w:val="1646C066"/>
    <w:lvl w:ilvl="0" w:tplc="6490706A">
      <w:start w:val="7"/>
      <w:numFmt w:val="bullet"/>
      <w:lvlText w:val=""/>
      <w:lvlJc w:val="left"/>
      <w:pPr>
        <w:ind w:left="1080" w:hanging="360"/>
      </w:pPr>
      <w:rPr>
        <w:rFonts w:ascii="Wingdings" w:eastAsiaTheme="minorHAns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584212EC"/>
    <w:multiLevelType w:val="hybridMultilevel"/>
    <w:tmpl w:val="9BB8864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58BA1891"/>
    <w:multiLevelType w:val="hybridMultilevel"/>
    <w:tmpl w:val="ED101CE8"/>
    <w:lvl w:ilvl="0" w:tplc="5D3C4066">
      <w:start w:val="1"/>
      <w:numFmt w:val="decimal"/>
      <w:lvlText w:val="%1."/>
      <w:lvlJc w:val="left"/>
      <w:pPr>
        <w:ind w:left="720" w:hanging="360"/>
      </w:pPr>
      <w:rPr>
        <w:rFonts w:hint="default"/>
        <w:i/>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5C5859B2"/>
    <w:multiLevelType w:val="hybridMultilevel"/>
    <w:tmpl w:val="64BE6200"/>
    <w:lvl w:ilvl="0" w:tplc="788AACBE">
      <w:start w:val="7"/>
      <w:numFmt w:val="bullet"/>
      <w:lvlText w:val=""/>
      <w:lvlJc w:val="left"/>
      <w:pPr>
        <w:ind w:left="1080" w:hanging="360"/>
      </w:pPr>
      <w:rPr>
        <w:rFonts w:ascii="Wingdings" w:eastAsiaTheme="minorHAns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6" w15:restartNumberingAfterBreak="0">
    <w:nsid w:val="7FAF411A"/>
    <w:multiLevelType w:val="hybridMultilevel"/>
    <w:tmpl w:val="3202FB6C"/>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6"/>
  </w:num>
  <w:num w:numId="2">
    <w:abstractNumId w:val="1"/>
  </w:num>
  <w:num w:numId="3">
    <w:abstractNumId w:val="4"/>
  </w:num>
  <w:num w:numId="4">
    <w:abstractNumId w:val="0"/>
  </w:num>
  <w:num w:numId="5">
    <w:abstractNumId w:val="3"/>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1"/>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0A36"/>
    <w:rsid w:val="00007982"/>
    <w:rsid w:val="00010842"/>
    <w:rsid w:val="00016E28"/>
    <w:rsid w:val="000602FB"/>
    <w:rsid w:val="00070A36"/>
    <w:rsid w:val="00082F5F"/>
    <w:rsid w:val="00096F77"/>
    <w:rsid w:val="00164EC4"/>
    <w:rsid w:val="00182BD9"/>
    <w:rsid w:val="002126E1"/>
    <w:rsid w:val="002248B5"/>
    <w:rsid w:val="002827DF"/>
    <w:rsid w:val="00292FC0"/>
    <w:rsid w:val="00300547"/>
    <w:rsid w:val="0031246B"/>
    <w:rsid w:val="00334218"/>
    <w:rsid w:val="00365F6C"/>
    <w:rsid w:val="003B47D9"/>
    <w:rsid w:val="003D0067"/>
    <w:rsid w:val="00401543"/>
    <w:rsid w:val="0041625D"/>
    <w:rsid w:val="004301D1"/>
    <w:rsid w:val="00461762"/>
    <w:rsid w:val="0046256E"/>
    <w:rsid w:val="0048625B"/>
    <w:rsid w:val="00492188"/>
    <w:rsid w:val="004C6122"/>
    <w:rsid w:val="004D6385"/>
    <w:rsid w:val="004F74D6"/>
    <w:rsid w:val="00512549"/>
    <w:rsid w:val="00542CE7"/>
    <w:rsid w:val="00546D42"/>
    <w:rsid w:val="005C2B66"/>
    <w:rsid w:val="005C713B"/>
    <w:rsid w:val="005D5B57"/>
    <w:rsid w:val="00617A84"/>
    <w:rsid w:val="00630835"/>
    <w:rsid w:val="006A58C7"/>
    <w:rsid w:val="006B1340"/>
    <w:rsid w:val="006C41BB"/>
    <w:rsid w:val="0074469A"/>
    <w:rsid w:val="007665E6"/>
    <w:rsid w:val="007A2853"/>
    <w:rsid w:val="007A7A6C"/>
    <w:rsid w:val="007D4A18"/>
    <w:rsid w:val="007E5ACF"/>
    <w:rsid w:val="00841ABE"/>
    <w:rsid w:val="00842B95"/>
    <w:rsid w:val="00900847"/>
    <w:rsid w:val="00915F57"/>
    <w:rsid w:val="009408D5"/>
    <w:rsid w:val="00965F9E"/>
    <w:rsid w:val="00970EEB"/>
    <w:rsid w:val="009D1B7E"/>
    <w:rsid w:val="00A0293D"/>
    <w:rsid w:val="00A112D1"/>
    <w:rsid w:val="00A3494F"/>
    <w:rsid w:val="00A42C34"/>
    <w:rsid w:val="00A8630C"/>
    <w:rsid w:val="00A87795"/>
    <w:rsid w:val="00AD741D"/>
    <w:rsid w:val="00AF5D0B"/>
    <w:rsid w:val="00B07D5D"/>
    <w:rsid w:val="00B756ED"/>
    <w:rsid w:val="00BA3158"/>
    <w:rsid w:val="00C1678C"/>
    <w:rsid w:val="00C33AB0"/>
    <w:rsid w:val="00C33F8D"/>
    <w:rsid w:val="00C72087"/>
    <w:rsid w:val="00CE6C4C"/>
    <w:rsid w:val="00D31697"/>
    <w:rsid w:val="00D6120A"/>
    <w:rsid w:val="00D64524"/>
    <w:rsid w:val="00DB3385"/>
    <w:rsid w:val="00DC3184"/>
    <w:rsid w:val="00DD2256"/>
    <w:rsid w:val="00DD3D70"/>
    <w:rsid w:val="00EB07FD"/>
    <w:rsid w:val="00EC1E15"/>
    <w:rsid w:val="00EE3DC7"/>
    <w:rsid w:val="00F526B9"/>
    <w:rsid w:val="00FB4820"/>
    <w:rsid w:val="00FD2DC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EB1A3B"/>
  <w15:chartTrackingRefBased/>
  <w15:docId w15:val="{78A6D68A-CD3A-3645-9F64-B5A3246154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301D1"/>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016E2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016E28"/>
    <w:pPr>
      <w:spacing w:before="100" w:beforeAutospacing="1" w:after="100" w:afterAutospacing="1"/>
      <w:outlineLvl w:val="1"/>
    </w:pPr>
    <w:rPr>
      <w:b/>
      <w:bCs/>
      <w:sz w:val="36"/>
      <w:szCs w:val="36"/>
    </w:rPr>
  </w:style>
  <w:style w:type="paragraph" w:styleId="berschrift3">
    <w:name w:val="heading 3"/>
    <w:basedOn w:val="Standard"/>
    <w:next w:val="Standard"/>
    <w:link w:val="berschrift3Zchn"/>
    <w:uiPriority w:val="9"/>
    <w:semiHidden/>
    <w:unhideWhenUsed/>
    <w:qFormat/>
    <w:rsid w:val="00164EC4"/>
    <w:pPr>
      <w:keepNext/>
      <w:keepLines/>
      <w:spacing w:before="40"/>
      <w:outlineLvl w:val="2"/>
    </w:pPr>
    <w:rPr>
      <w:rFonts w:asciiTheme="majorHAnsi" w:eastAsiaTheme="majorEastAsia" w:hAnsiTheme="majorHAnsi" w:cstheme="majorBidi"/>
      <w:color w:val="1F3763" w:themeColor="accent1" w:themeShade="7F"/>
      <w:lang w:eastAsia="en-US"/>
    </w:rPr>
  </w:style>
  <w:style w:type="paragraph" w:styleId="berschrift5">
    <w:name w:val="heading 5"/>
    <w:basedOn w:val="Standard"/>
    <w:link w:val="berschrift5Zchn"/>
    <w:uiPriority w:val="9"/>
    <w:qFormat/>
    <w:rsid w:val="00016E28"/>
    <w:pPr>
      <w:spacing w:before="100" w:beforeAutospacing="1" w:after="100" w:afterAutospacing="1"/>
      <w:outlineLvl w:val="4"/>
    </w:pPr>
    <w:rPr>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016E28"/>
    <w:pPr>
      <w:ind w:left="720"/>
      <w:contextualSpacing/>
    </w:pPr>
    <w:rPr>
      <w:rFonts w:asciiTheme="minorHAnsi" w:eastAsiaTheme="minorHAnsi" w:hAnsiTheme="minorHAnsi" w:cstheme="minorBidi"/>
      <w:lang w:eastAsia="en-US"/>
    </w:rPr>
  </w:style>
  <w:style w:type="character" w:customStyle="1" w:styleId="apple-converted-space">
    <w:name w:val="apple-converted-space"/>
    <w:basedOn w:val="Absatz-Standardschriftart"/>
    <w:rsid w:val="00016E28"/>
  </w:style>
  <w:style w:type="character" w:styleId="Hyperlink">
    <w:name w:val="Hyperlink"/>
    <w:basedOn w:val="Absatz-Standardschriftart"/>
    <w:uiPriority w:val="99"/>
    <w:semiHidden/>
    <w:unhideWhenUsed/>
    <w:rsid w:val="00016E28"/>
    <w:rPr>
      <w:color w:val="0000FF"/>
      <w:u w:val="single"/>
    </w:rPr>
  </w:style>
  <w:style w:type="paragraph" w:styleId="StandardWeb">
    <w:name w:val="Normal (Web)"/>
    <w:basedOn w:val="Standard"/>
    <w:uiPriority w:val="99"/>
    <w:semiHidden/>
    <w:unhideWhenUsed/>
    <w:rsid w:val="00016E28"/>
    <w:pPr>
      <w:spacing w:before="100" w:beforeAutospacing="1" w:after="100" w:afterAutospacing="1"/>
    </w:pPr>
  </w:style>
  <w:style w:type="character" w:customStyle="1" w:styleId="berschrift1Zchn">
    <w:name w:val="Überschrift 1 Zchn"/>
    <w:basedOn w:val="Absatz-Standardschriftart"/>
    <w:link w:val="berschrift1"/>
    <w:uiPriority w:val="9"/>
    <w:rsid w:val="00016E2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016E28"/>
    <w:rPr>
      <w:rFonts w:ascii="Times New Roman" w:eastAsia="Times New Roman" w:hAnsi="Times New Roman" w:cs="Times New Roman"/>
      <w:b/>
      <w:bCs/>
      <w:sz w:val="36"/>
      <w:szCs w:val="36"/>
      <w:lang w:eastAsia="de-DE"/>
    </w:rPr>
  </w:style>
  <w:style w:type="character" w:customStyle="1" w:styleId="berschrift5Zchn">
    <w:name w:val="Überschrift 5 Zchn"/>
    <w:basedOn w:val="Absatz-Standardschriftart"/>
    <w:link w:val="berschrift5"/>
    <w:uiPriority w:val="9"/>
    <w:rsid w:val="00016E28"/>
    <w:rPr>
      <w:rFonts w:ascii="Times New Roman" w:eastAsia="Times New Roman" w:hAnsi="Times New Roman" w:cs="Times New Roman"/>
      <w:b/>
      <w:bCs/>
      <w:sz w:val="20"/>
      <w:szCs w:val="20"/>
      <w:lang w:eastAsia="de-DE"/>
    </w:rPr>
  </w:style>
  <w:style w:type="character" w:customStyle="1" w:styleId="page-title--date">
    <w:name w:val="page-title--date"/>
    <w:basedOn w:val="Absatz-Standardschriftart"/>
    <w:rsid w:val="00016E28"/>
  </w:style>
  <w:style w:type="character" w:customStyle="1" w:styleId="page-title--bullet">
    <w:name w:val="page-title--bullet"/>
    <w:basedOn w:val="Absatz-Standardschriftart"/>
    <w:rsid w:val="00016E28"/>
  </w:style>
  <w:style w:type="character" w:customStyle="1" w:styleId="page-title--category">
    <w:name w:val="page-title--category"/>
    <w:basedOn w:val="Absatz-Standardschriftart"/>
    <w:rsid w:val="00016E28"/>
  </w:style>
  <w:style w:type="character" w:customStyle="1" w:styleId="breadcrumblast">
    <w:name w:val="breadcrumb_last"/>
    <w:basedOn w:val="Absatz-Standardschriftart"/>
    <w:rsid w:val="00016E28"/>
  </w:style>
  <w:style w:type="character" w:styleId="Fett">
    <w:name w:val="Strong"/>
    <w:basedOn w:val="Absatz-Standardschriftart"/>
    <w:uiPriority w:val="22"/>
    <w:qFormat/>
    <w:rsid w:val="00016E28"/>
    <w:rPr>
      <w:b/>
      <w:bCs/>
    </w:rPr>
  </w:style>
  <w:style w:type="character" w:customStyle="1" w:styleId="berschrift3Zchn">
    <w:name w:val="Überschrift 3 Zchn"/>
    <w:basedOn w:val="Absatz-Standardschriftart"/>
    <w:link w:val="berschrift3"/>
    <w:uiPriority w:val="9"/>
    <w:semiHidden/>
    <w:rsid w:val="00164EC4"/>
    <w:rPr>
      <w:rFonts w:asciiTheme="majorHAnsi" w:eastAsiaTheme="majorEastAsia" w:hAnsiTheme="majorHAnsi" w:cstheme="majorBidi"/>
      <w:color w:val="1F3763" w:themeColor="accent1" w:themeShade="7F"/>
    </w:rPr>
  </w:style>
  <w:style w:type="character" w:customStyle="1" w:styleId="tagcloud18">
    <w:name w:val="tagcloud18"/>
    <w:basedOn w:val="Absatz-Standardschriftart"/>
    <w:rsid w:val="00164EC4"/>
  </w:style>
  <w:style w:type="character" w:customStyle="1" w:styleId="tagcloud16">
    <w:name w:val="tagcloud16"/>
    <w:basedOn w:val="Absatz-Standardschriftart"/>
    <w:rsid w:val="00164EC4"/>
  </w:style>
  <w:style w:type="character" w:customStyle="1" w:styleId="tagcloud14">
    <w:name w:val="tagcloud14"/>
    <w:basedOn w:val="Absatz-Standardschriftart"/>
    <w:rsid w:val="00164EC4"/>
  </w:style>
  <w:style w:type="character" w:customStyle="1" w:styleId="tagcloud7">
    <w:name w:val="tagcloud7"/>
    <w:basedOn w:val="Absatz-Standardschriftart"/>
    <w:rsid w:val="00164EC4"/>
  </w:style>
  <w:style w:type="character" w:customStyle="1" w:styleId="tagcloud0">
    <w:name w:val="tagcloud0"/>
    <w:basedOn w:val="Absatz-Standardschriftart"/>
    <w:rsid w:val="00164EC4"/>
  </w:style>
  <w:style w:type="character" w:customStyle="1" w:styleId="tagcloud24">
    <w:name w:val="tagcloud24"/>
    <w:basedOn w:val="Absatz-Standardschriftart"/>
    <w:rsid w:val="00164EC4"/>
  </w:style>
  <w:style w:type="character" w:customStyle="1" w:styleId="tagcloud11">
    <w:name w:val="tagcloud11"/>
    <w:basedOn w:val="Absatz-Standardschriftart"/>
    <w:rsid w:val="00164EC4"/>
  </w:style>
  <w:style w:type="character" w:customStyle="1" w:styleId="tagcloud21">
    <w:name w:val="tagcloud21"/>
    <w:basedOn w:val="Absatz-Standardschriftart"/>
    <w:rsid w:val="00164EC4"/>
  </w:style>
  <w:style w:type="paragraph" w:customStyle="1" w:styleId="card-text">
    <w:name w:val="card-text"/>
    <w:basedOn w:val="Standard"/>
    <w:rsid w:val="00182BD9"/>
    <w:pPr>
      <w:spacing w:before="100" w:beforeAutospacing="1" w:after="100" w:afterAutospacing="1"/>
    </w:pPr>
  </w:style>
  <w:style w:type="paragraph" w:styleId="KeinLeerraum">
    <w:name w:val="No Spacing"/>
    <w:uiPriority w:val="1"/>
    <w:qFormat/>
    <w:rsid w:val="00292FC0"/>
  </w:style>
  <w:style w:type="character" w:styleId="Hervorhebung">
    <w:name w:val="Emphasis"/>
    <w:basedOn w:val="Absatz-Standardschriftart"/>
    <w:uiPriority w:val="20"/>
    <w:qFormat/>
    <w:rsid w:val="00C33F8D"/>
    <w:rPr>
      <w:i/>
      <w:iCs/>
    </w:rPr>
  </w:style>
  <w:style w:type="paragraph" w:styleId="Textkrper">
    <w:name w:val="Body Text"/>
    <w:basedOn w:val="Standard"/>
    <w:link w:val="TextkrperZchn"/>
    <w:rsid w:val="003B47D9"/>
    <w:pPr>
      <w:widowControl w:val="0"/>
      <w:suppressAutoHyphens/>
      <w:spacing w:after="283"/>
    </w:pPr>
    <w:rPr>
      <w:rFonts w:ascii="Liberation Serif" w:eastAsia="SimSun" w:hAnsi="Liberation Serif" w:cs="Mangal"/>
      <w:lang w:eastAsia="zh-CN" w:bidi="hi-IN"/>
    </w:rPr>
  </w:style>
  <w:style w:type="character" w:customStyle="1" w:styleId="TextkrperZchn">
    <w:name w:val="Textkörper Zchn"/>
    <w:basedOn w:val="Absatz-Standardschriftart"/>
    <w:link w:val="Textkrper"/>
    <w:rsid w:val="003B47D9"/>
    <w:rPr>
      <w:rFonts w:ascii="Liberation Serif" w:eastAsia="SimSun" w:hAnsi="Liberation Serif" w:cs="Mangal"/>
      <w:lang w:eastAsia="zh-CN" w:bidi="hi-IN"/>
    </w:rPr>
  </w:style>
  <w:style w:type="paragraph" w:styleId="Sprechblasentext">
    <w:name w:val="Balloon Text"/>
    <w:basedOn w:val="Standard"/>
    <w:link w:val="SprechblasentextZchn"/>
    <w:uiPriority w:val="99"/>
    <w:semiHidden/>
    <w:unhideWhenUsed/>
    <w:rsid w:val="00842B95"/>
    <w:rPr>
      <w:sz w:val="18"/>
      <w:szCs w:val="18"/>
    </w:rPr>
  </w:style>
  <w:style w:type="character" w:customStyle="1" w:styleId="SprechblasentextZchn">
    <w:name w:val="Sprechblasentext Zchn"/>
    <w:basedOn w:val="Absatz-Standardschriftart"/>
    <w:link w:val="Sprechblasentext"/>
    <w:uiPriority w:val="99"/>
    <w:semiHidden/>
    <w:rsid w:val="00842B95"/>
    <w:rPr>
      <w:rFonts w:ascii="Times New Roman" w:eastAsia="Times New Roman" w:hAnsi="Times New Roman" w:cs="Times New Roman"/>
      <w:sz w:val="18"/>
      <w:szCs w:val="1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5411570">
      <w:bodyDiv w:val="1"/>
      <w:marLeft w:val="0"/>
      <w:marRight w:val="0"/>
      <w:marTop w:val="0"/>
      <w:marBottom w:val="0"/>
      <w:divBdr>
        <w:top w:val="none" w:sz="0" w:space="0" w:color="auto"/>
        <w:left w:val="none" w:sz="0" w:space="0" w:color="auto"/>
        <w:bottom w:val="none" w:sz="0" w:space="0" w:color="auto"/>
        <w:right w:val="none" w:sz="0" w:space="0" w:color="auto"/>
      </w:divBdr>
    </w:div>
    <w:div w:id="289751299">
      <w:bodyDiv w:val="1"/>
      <w:marLeft w:val="0"/>
      <w:marRight w:val="0"/>
      <w:marTop w:val="0"/>
      <w:marBottom w:val="0"/>
      <w:divBdr>
        <w:top w:val="none" w:sz="0" w:space="0" w:color="auto"/>
        <w:left w:val="none" w:sz="0" w:space="0" w:color="auto"/>
        <w:bottom w:val="none" w:sz="0" w:space="0" w:color="auto"/>
        <w:right w:val="none" w:sz="0" w:space="0" w:color="auto"/>
      </w:divBdr>
      <w:divsChild>
        <w:div w:id="1895384186">
          <w:marLeft w:val="0"/>
          <w:marRight w:val="0"/>
          <w:marTop w:val="0"/>
          <w:marBottom w:val="0"/>
          <w:divBdr>
            <w:top w:val="none" w:sz="0" w:space="0" w:color="auto"/>
            <w:left w:val="none" w:sz="0" w:space="0" w:color="auto"/>
            <w:bottom w:val="none" w:sz="0" w:space="0" w:color="auto"/>
            <w:right w:val="none" w:sz="0" w:space="0" w:color="auto"/>
          </w:divBdr>
          <w:divsChild>
            <w:div w:id="1853955604">
              <w:marLeft w:val="0"/>
              <w:marRight w:val="0"/>
              <w:marTop w:val="0"/>
              <w:marBottom w:val="0"/>
              <w:divBdr>
                <w:top w:val="none" w:sz="0" w:space="0" w:color="auto"/>
                <w:left w:val="none" w:sz="0" w:space="0" w:color="auto"/>
                <w:bottom w:val="none" w:sz="0" w:space="0" w:color="auto"/>
                <w:right w:val="none" w:sz="0" w:space="0" w:color="auto"/>
              </w:divBdr>
            </w:div>
          </w:divsChild>
        </w:div>
        <w:div w:id="700478152">
          <w:marLeft w:val="0"/>
          <w:marRight w:val="0"/>
          <w:marTop w:val="0"/>
          <w:marBottom w:val="0"/>
          <w:divBdr>
            <w:top w:val="none" w:sz="0" w:space="0" w:color="auto"/>
            <w:left w:val="none" w:sz="0" w:space="0" w:color="auto"/>
            <w:bottom w:val="none" w:sz="0" w:space="0" w:color="auto"/>
            <w:right w:val="none" w:sz="0" w:space="0" w:color="auto"/>
          </w:divBdr>
        </w:div>
        <w:div w:id="142505165">
          <w:marLeft w:val="0"/>
          <w:marRight w:val="0"/>
          <w:marTop w:val="0"/>
          <w:marBottom w:val="0"/>
          <w:divBdr>
            <w:top w:val="none" w:sz="0" w:space="0" w:color="auto"/>
            <w:left w:val="none" w:sz="0" w:space="0" w:color="auto"/>
            <w:bottom w:val="none" w:sz="0" w:space="0" w:color="auto"/>
            <w:right w:val="none" w:sz="0" w:space="0" w:color="auto"/>
          </w:divBdr>
        </w:div>
      </w:divsChild>
    </w:div>
    <w:div w:id="357513736">
      <w:bodyDiv w:val="1"/>
      <w:marLeft w:val="0"/>
      <w:marRight w:val="0"/>
      <w:marTop w:val="0"/>
      <w:marBottom w:val="0"/>
      <w:divBdr>
        <w:top w:val="none" w:sz="0" w:space="0" w:color="auto"/>
        <w:left w:val="none" w:sz="0" w:space="0" w:color="auto"/>
        <w:bottom w:val="none" w:sz="0" w:space="0" w:color="auto"/>
        <w:right w:val="none" w:sz="0" w:space="0" w:color="auto"/>
      </w:divBdr>
    </w:div>
    <w:div w:id="459690302">
      <w:bodyDiv w:val="1"/>
      <w:marLeft w:val="0"/>
      <w:marRight w:val="0"/>
      <w:marTop w:val="0"/>
      <w:marBottom w:val="0"/>
      <w:divBdr>
        <w:top w:val="none" w:sz="0" w:space="0" w:color="auto"/>
        <w:left w:val="none" w:sz="0" w:space="0" w:color="auto"/>
        <w:bottom w:val="none" w:sz="0" w:space="0" w:color="auto"/>
        <w:right w:val="none" w:sz="0" w:space="0" w:color="auto"/>
      </w:divBdr>
      <w:divsChild>
        <w:div w:id="295523614">
          <w:marLeft w:val="0"/>
          <w:marRight w:val="0"/>
          <w:marTop w:val="0"/>
          <w:marBottom w:val="0"/>
          <w:divBdr>
            <w:top w:val="none" w:sz="0" w:space="0" w:color="auto"/>
            <w:left w:val="none" w:sz="0" w:space="0" w:color="auto"/>
            <w:bottom w:val="none" w:sz="0" w:space="0" w:color="auto"/>
            <w:right w:val="none" w:sz="0" w:space="0" w:color="auto"/>
          </w:divBdr>
          <w:divsChild>
            <w:div w:id="232472644">
              <w:marLeft w:val="0"/>
              <w:marRight w:val="0"/>
              <w:marTop w:val="0"/>
              <w:marBottom w:val="0"/>
              <w:divBdr>
                <w:top w:val="none" w:sz="0" w:space="0" w:color="auto"/>
                <w:left w:val="none" w:sz="0" w:space="0" w:color="auto"/>
                <w:bottom w:val="none" w:sz="0" w:space="0" w:color="auto"/>
                <w:right w:val="none" w:sz="0" w:space="0" w:color="auto"/>
              </w:divBdr>
              <w:divsChild>
                <w:div w:id="390889138">
                  <w:marLeft w:val="0"/>
                  <w:marRight w:val="0"/>
                  <w:marTop w:val="0"/>
                  <w:marBottom w:val="0"/>
                  <w:divBdr>
                    <w:top w:val="none" w:sz="0" w:space="0" w:color="auto"/>
                    <w:left w:val="none" w:sz="0" w:space="0" w:color="auto"/>
                    <w:bottom w:val="none" w:sz="0" w:space="0" w:color="auto"/>
                    <w:right w:val="none" w:sz="0" w:space="0" w:color="auto"/>
                  </w:divBdr>
                  <w:divsChild>
                    <w:div w:id="140275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1523392">
          <w:marLeft w:val="0"/>
          <w:marRight w:val="0"/>
          <w:marTop w:val="0"/>
          <w:marBottom w:val="0"/>
          <w:divBdr>
            <w:top w:val="none" w:sz="0" w:space="0" w:color="auto"/>
            <w:left w:val="none" w:sz="0" w:space="0" w:color="auto"/>
            <w:bottom w:val="none" w:sz="0" w:space="0" w:color="auto"/>
            <w:right w:val="none" w:sz="0" w:space="0" w:color="auto"/>
          </w:divBdr>
          <w:divsChild>
            <w:div w:id="46147043">
              <w:marLeft w:val="0"/>
              <w:marRight w:val="0"/>
              <w:marTop w:val="0"/>
              <w:marBottom w:val="0"/>
              <w:divBdr>
                <w:top w:val="none" w:sz="0" w:space="0" w:color="auto"/>
                <w:left w:val="none" w:sz="0" w:space="0" w:color="auto"/>
                <w:bottom w:val="none" w:sz="0" w:space="0" w:color="auto"/>
                <w:right w:val="none" w:sz="0" w:space="0" w:color="auto"/>
              </w:divBdr>
              <w:divsChild>
                <w:div w:id="1005980569">
                  <w:marLeft w:val="0"/>
                  <w:marRight w:val="0"/>
                  <w:marTop w:val="0"/>
                  <w:marBottom w:val="0"/>
                  <w:divBdr>
                    <w:top w:val="none" w:sz="0" w:space="0" w:color="auto"/>
                    <w:left w:val="none" w:sz="0" w:space="0" w:color="auto"/>
                    <w:bottom w:val="none" w:sz="0" w:space="0" w:color="auto"/>
                    <w:right w:val="none" w:sz="0" w:space="0" w:color="auto"/>
                  </w:divBdr>
                  <w:divsChild>
                    <w:div w:id="237441434">
                      <w:marLeft w:val="0"/>
                      <w:marRight w:val="0"/>
                      <w:marTop w:val="0"/>
                      <w:marBottom w:val="0"/>
                      <w:divBdr>
                        <w:top w:val="none" w:sz="0" w:space="0" w:color="auto"/>
                        <w:left w:val="none" w:sz="0" w:space="0" w:color="auto"/>
                        <w:bottom w:val="none" w:sz="0" w:space="0" w:color="auto"/>
                        <w:right w:val="none" w:sz="0" w:space="0" w:color="auto"/>
                      </w:divBdr>
                      <w:divsChild>
                        <w:div w:id="957686934">
                          <w:marLeft w:val="0"/>
                          <w:marRight w:val="0"/>
                          <w:marTop w:val="0"/>
                          <w:marBottom w:val="0"/>
                          <w:divBdr>
                            <w:top w:val="none" w:sz="0" w:space="0" w:color="auto"/>
                            <w:left w:val="none" w:sz="0" w:space="0" w:color="auto"/>
                            <w:bottom w:val="none" w:sz="0" w:space="0" w:color="auto"/>
                            <w:right w:val="none" w:sz="0" w:space="0" w:color="auto"/>
                          </w:divBdr>
                          <w:divsChild>
                            <w:div w:id="1875845584">
                              <w:marLeft w:val="0"/>
                              <w:marRight w:val="0"/>
                              <w:marTop w:val="0"/>
                              <w:marBottom w:val="0"/>
                              <w:divBdr>
                                <w:top w:val="none" w:sz="0" w:space="0" w:color="auto"/>
                                <w:left w:val="none" w:sz="0" w:space="0" w:color="auto"/>
                                <w:bottom w:val="none" w:sz="0" w:space="0" w:color="auto"/>
                                <w:right w:val="none" w:sz="0" w:space="0" w:color="auto"/>
                              </w:divBdr>
                              <w:divsChild>
                                <w:div w:id="2045670137">
                                  <w:marLeft w:val="0"/>
                                  <w:marRight w:val="0"/>
                                  <w:marTop w:val="0"/>
                                  <w:marBottom w:val="0"/>
                                  <w:divBdr>
                                    <w:top w:val="none" w:sz="0" w:space="0" w:color="auto"/>
                                    <w:left w:val="none" w:sz="0" w:space="0" w:color="auto"/>
                                    <w:bottom w:val="none" w:sz="0" w:space="0" w:color="auto"/>
                                    <w:right w:val="none" w:sz="0" w:space="0" w:color="auto"/>
                                  </w:divBdr>
                                </w:div>
                                <w:div w:id="1391071402">
                                  <w:marLeft w:val="0"/>
                                  <w:marRight w:val="0"/>
                                  <w:marTop w:val="0"/>
                                  <w:marBottom w:val="450"/>
                                  <w:divBdr>
                                    <w:top w:val="none" w:sz="0" w:space="0" w:color="auto"/>
                                    <w:left w:val="none" w:sz="0" w:space="0" w:color="auto"/>
                                    <w:bottom w:val="none" w:sz="0" w:space="0" w:color="auto"/>
                                    <w:right w:val="none" w:sz="0" w:space="0" w:color="auto"/>
                                  </w:divBdr>
                                </w:div>
                                <w:div w:id="1354726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39090180">
          <w:marLeft w:val="0"/>
          <w:marRight w:val="0"/>
          <w:marTop w:val="0"/>
          <w:marBottom w:val="0"/>
          <w:divBdr>
            <w:top w:val="none" w:sz="0" w:space="0" w:color="auto"/>
            <w:left w:val="none" w:sz="0" w:space="0" w:color="auto"/>
            <w:bottom w:val="none" w:sz="0" w:space="0" w:color="auto"/>
            <w:right w:val="none" w:sz="0" w:space="0" w:color="auto"/>
          </w:divBdr>
          <w:divsChild>
            <w:div w:id="1601991857">
              <w:marLeft w:val="0"/>
              <w:marRight w:val="0"/>
              <w:marTop w:val="0"/>
              <w:marBottom w:val="0"/>
              <w:divBdr>
                <w:top w:val="none" w:sz="0" w:space="0" w:color="auto"/>
                <w:left w:val="none" w:sz="0" w:space="0" w:color="auto"/>
                <w:bottom w:val="none" w:sz="0" w:space="0" w:color="auto"/>
                <w:right w:val="none" w:sz="0" w:space="0" w:color="auto"/>
              </w:divBdr>
              <w:divsChild>
                <w:div w:id="1134522882">
                  <w:marLeft w:val="0"/>
                  <w:marRight w:val="0"/>
                  <w:marTop w:val="0"/>
                  <w:marBottom w:val="0"/>
                  <w:divBdr>
                    <w:top w:val="none" w:sz="0" w:space="0" w:color="auto"/>
                    <w:left w:val="none" w:sz="0" w:space="0" w:color="auto"/>
                    <w:bottom w:val="none" w:sz="0" w:space="0" w:color="auto"/>
                    <w:right w:val="none" w:sz="0" w:space="0" w:color="auto"/>
                  </w:divBdr>
                  <w:divsChild>
                    <w:div w:id="449319615">
                      <w:marLeft w:val="0"/>
                      <w:marRight w:val="0"/>
                      <w:marTop w:val="0"/>
                      <w:marBottom w:val="0"/>
                      <w:divBdr>
                        <w:top w:val="none" w:sz="0" w:space="0" w:color="auto"/>
                        <w:left w:val="none" w:sz="0" w:space="0" w:color="auto"/>
                        <w:bottom w:val="none" w:sz="0" w:space="0" w:color="auto"/>
                        <w:right w:val="none" w:sz="0" w:space="0" w:color="auto"/>
                      </w:divBdr>
                      <w:divsChild>
                        <w:div w:id="1813056977">
                          <w:marLeft w:val="0"/>
                          <w:marRight w:val="0"/>
                          <w:marTop w:val="0"/>
                          <w:marBottom w:val="0"/>
                          <w:divBdr>
                            <w:top w:val="none" w:sz="0" w:space="0" w:color="auto"/>
                            <w:left w:val="none" w:sz="0" w:space="0" w:color="auto"/>
                            <w:bottom w:val="none" w:sz="0" w:space="0" w:color="auto"/>
                            <w:right w:val="none" w:sz="0" w:space="0" w:color="auto"/>
                          </w:divBdr>
                          <w:divsChild>
                            <w:div w:id="62145013">
                              <w:marLeft w:val="0"/>
                              <w:marRight w:val="0"/>
                              <w:marTop w:val="0"/>
                              <w:marBottom w:val="0"/>
                              <w:divBdr>
                                <w:top w:val="none" w:sz="0" w:space="0" w:color="auto"/>
                                <w:left w:val="none" w:sz="0" w:space="0" w:color="auto"/>
                                <w:bottom w:val="none" w:sz="0" w:space="0" w:color="auto"/>
                                <w:right w:val="none" w:sz="0" w:space="0" w:color="auto"/>
                              </w:divBdr>
                              <w:divsChild>
                                <w:div w:id="1581404759">
                                  <w:marLeft w:val="0"/>
                                  <w:marRight w:val="0"/>
                                  <w:marTop w:val="0"/>
                                  <w:marBottom w:val="0"/>
                                  <w:divBdr>
                                    <w:top w:val="none" w:sz="0" w:space="0" w:color="auto"/>
                                    <w:left w:val="none" w:sz="0" w:space="0" w:color="auto"/>
                                    <w:bottom w:val="none" w:sz="0" w:space="0" w:color="auto"/>
                                    <w:right w:val="none" w:sz="0" w:space="0" w:color="auto"/>
                                  </w:divBdr>
                                </w:div>
                                <w:div w:id="1744835246">
                                  <w:marLeft w:val="0"/>
                                  <w:marRight w:val="0"/>
                                  <w:marTop w:val="0"/>
                                  <w:marBottom w:val="450"/>
                                  <w:divBdr>
                                    <w:top w:val="none" w:sz="0" w:space="0" w:color="auto"/>
                                    <w:left w:val="none" w:sz="0" w:space="0" w:color="auto"/>
                                    <w:bottom w:val="none" w:sz="0" w:space="0" w:color="auto"/>
                                    <w:right w:val="none" w:sz="0" w:space="0" w:color="auto"/>
                                  </w:divBdr>
                                </w:div>
                                <w:div w:id="664629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2451335">
          <w:marLeft w:val="0"/>
          <w:marRight w:val="0"/>
          <w:marTop w:val="0"/>
          <w:marBottom w:val="0"/>
          <w:divBdr>
            <w:top w:val="none" w:sz="0" w:space="0" w:color="auto"/>
            <w:left w:val="none" w:sz="0" w:space="0" w:color="auto"/>
            <w:bottom w:val="none" w:sz="0" w:space="0" w:color="auto"/>
            <w:right w:val="none" w:sz="0" w:space="0" w:color="auto"/>
          </w:divBdr>
          <w:divsChild>
            <w:div w:id="1032615694">
              <w:marLeft w:val="0"/>
              <w:marRight w:val="0"/>
              <w:marTop w:val="0"/>
              <w:marBottom w:val="0"/>
              <w:divBdr>
                <w:top w:val="none" w:sz="0" w:space="0" w:color="auto"/>
                <w:left w:val="none" w:sz="0" w:space="0" w:color="auto"/>
                <w:bottom w:val="none" w:sz="0" w:space="0" w:color="auto"/>
                <w:right w:val="none" w:sz="0" w:space="0" w:color="auto"/>
              </w:divBdr>
              <w:divsChild>
                <w:div w:id="1715811110">
                  <w:marLeft w:val="0"/>
                  <w:marRight w:val="0"/>
                  <w:marTop w:val="0"/>
                  <w:marBottom w:val="0"/>
                  <w:divBdr>
                    <w:top w:val="none" w:sz="0" w:space="0" w:color="auto"/>
                    <w:left w:val="none" w:sz="0" w:space="0" w:color="auto"/>
                    <w:bottom w:val="none" w:sz="0" w:space="0" w:color="auto"/>
                    <w:right w:val="none" w:sz="0" w:space="0" w:color="auto"/>
                  </w:divBdr>
                  <w:divsChild>
                    <w:div w:id="1759129736">
                      <w:marLeft w:val="0"/>
                      <w:marRight w:val="0"/>
                      <w:marTop w:val="0"/>
                      <w:marBottom w:val="0"/>
                      <w:divBdr>
                        <w:top w:val="none" w:sz="0" w:space="0" w:color="auto"/>
                        <w:left w:val="none" w:sz="0" w:space="0" w:color="auto"/>
                        <w:bottom w:val="none" w:sz="0" w:space="0" w:color="auto"/>
                        <w:right w:val="none" w:sz="0" w:space="0" w:color="auto"/>
                      </w:divBdr>
                      <w:divsChild>
                        <w:div w:id="995034322">
                          <w:marLeft w:val="0"/>
                          <w:marRight w:val="0"/>
                          <w:marTop w:val="0"/>
                          <w:marBottom w:val="0"/>
                          <w:divBdr>
                            <w:top w:val="none" w:sz="0" w:space="0" w:color="auto"/>
                            <w:left w:val="none" w:sz="0" w:space="0" w:color="auto"/>
                            <w:bottom w:val="none" w:sz="0" w:space="0" w:color="auto"/>
                            <w:right w:val="none" w:sz="0" w:space="0" w:color="auto"/>
                          </w:divBdr>
                          <w:divsChild>
                            <w:div w:id="715205937">
                              <w:marLeft w:val="0"/>
                              <w:marRight w:val="0"/>
                              <w:marTop w:val="0"/>
                              <w:marBottom w:val="0"/>
                              <w:divBdr>
                                <w:top w:val="none" w:sz="0" w:space="0" w:color="auto"/>
                                <w:left w:val="none" w:sz="0" w:space="0" w:color="auto"/>
                                <w:bottom w:val="none" w:sz="0" w:space="0" w:color="auto"/>
                                <w:right w:val="none" w:sz="0" w:space="0" w:color="auto"/>
                              </w:divBdr>
                              <w:divsChild>
                                <w:div w:id="1740011653">
                                  <w:marLeft w:val="0"/>
                                  <w:marRight w:val="0"/>
                                  <w:marTop w:val="0"/>
                                  <w:marBottom w:val="0"/>
                                  <w:divBdr>
                                    <w:top w:val="none" w:sz="0" w:space="0" w:color="auto"/>
                                    <w:left w:val="none" w:sz="0" w:space="0" w:color="auto"/>
                                    <w:bottom w:val="none" w:sz="0" w:space="0" w:color="auto"/>
                                    <w:right w:val="none" w:sz="0" w:space="0" w:color="auto"/>
                                  </w:divBdr>
                                </w:div>
                                <w:div w:id="1072969326">
                                  <w:marLeft w:val="0"/>
                                  <w:marRight w:val="0"/>
                                  <w:marTop w:val="0"/>
                                  <w:marBottom w:val="450"/>
                                  <w:divBdr>
                                    <w:top w:val="none" w:sz="0" w:space="0" w:color="auto"/>
                                    <w:left w:val="none" w:sz="0" w:space="0" w:color="auto"/>
                                    <w:bottom w:val="none" w:sz="0" w:space="0" w:color="auto"/>
                                    <w:right w:val="none" w:sz="0" w:space="0" w:color="auto"/>
                                  </w:divBdr>
                                </w:div>
                                <w:div w:id="668412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11339429">
      <w:bodyDiv w:val="1"/>
      <w:marLeft w:val="0"/>
      <w:marRight w:val="0"/>
      <w:marTop w:val="0"/>
      <w:marBottom w:val="0"/>
      <w:divBdr>
        <w:top w:val="none" w:sz="0" w:space="0" w:color="auto"/>
        <w:left w:val="none" w:sz="0" w:space="0" w:color="auto"/>
        <w:bottom w:val="none" w:sz="0" w:space="0" w:color="auto"/>
        <w:right w:val="none" w:sz="0" w:space="0" w:color="auto"/>
      </w:divBdr>
      <w:divsChild>
        <w:div w:id="1680231788">
          <w:marLeft w:val="0"/>
          <w:marRight w:val="0"/>
          <w:marTop w:val="0"/>
          <w:marBottom w:val="0"/>
          <w:divBdr>
            <w:top w:val="none" w:sz="0" w:space="0" w:color="auto"/>
            <w:left w:val="none" w:sz="0" w:space="0" w:color="auto"/>
            <w:bottom w:val="none" w:sz="0" w:space="0" w:color="auto"/>
            <w:right w:val="none" w:sz="0" w:space="0" w:color="auto"/>
          </w:divBdr>
        </w:div>
        <w:div w:id="1035811142">
          <w:marLeft w:val="0"/>
          <w:marRight w:val="0"/>
          <w:marTop w:val="0"/>
          <w:marBottom w:val="0"/>
          <w:divBdr>
            <w:top w:val="none" w:sz="0" w:space="0" w:color="auto"/>
            <w:left w:val="none" w:sz="0" w:space="0" w:color="auto"/>
            <w:bottom w:val="none" w:sz="0" w:space="0" w:color="auto"/>
            <w:right w:val="none" w:sz="0" w:space="0" w:color="auto"/>
          </w:divBdr>
          <w:divsChild>
            <w:div w:id="1174295486">
              <w:marLeft w:val="0"/>
              <w:marRight w:val="0"/>
              <w:marTop w:val="180"/>
              <w:marBottom w:val="0"/>
              <w:divBdr>
                <w:top w:val="none" w:sz="0" w:space="0" w:color="auto"/>
                <w:left w:val="none" w:sz="0" w:space="0" w:color="auto"/>
                <w:bottom w:val="none" w:sz="0" w:space="0" w:color="auto"/>
                <w:right w:val="none" w:sz="0" w:space="0" w:color="auto"/>
              </w:divBdr>
            </w:div>
          </w:divsChild>
        </w:div>
        <w:div w:id="1827168176">
          <w:marLeft w:val="0"/>
          <w:marRight w:val="0"/>
          <w:marTop w:val="0"/>
          <w:marBottom w:val="0"/>
          <w:divBdr>
            <w:top w:val="none" w:sz="0" w:space="0" w:color="auto"/>
            <w:left w:val="none" w:sz="0" w:space="0" w:color="auto"/>
            <w:bottom w:val="none" w:sz="0" w:space="0" w:color="auto"/>
            <w:right w:val="none" w:sz="0" w:space="0" w:color="auto"/>
          </w:divBdr>
        </w:div>
        <w:div w:id="1681617215">
          <w:marLeft w:val="0"/>
          <w:marRight w:val="0"/>
          <w:marTop w:val="0"/>
          <w:marBottom w:val="0"/>
          <w:divBdr>
            <w:top w:val="none" w:sz="0" w:space="0" w:color="auto"/>
            <w:left w:val="none" w:sz="0" w:space="0" w:color="auto"/>
            <w:bottom w:val="none" w:sz="0" w:space="0" w:color="auto"/>
            <w:right w:val="none" w:sz="0" w:space="0" w:color="auto"/>
          </w:divBdr>
          <w:divsChild>
            <w:div w:id="2023317500">
              <w:marLeft w:val="-225"/>
              <w:marRight w:val="-225"/>
              <w:marTop w:val="0"/>
              <w:marBottom w:val="0"/>
              <w:divBdr>
                <w:top w:val="none" w:sz="0" w:space="0" w:color="auto"/>
                <w:left w:val="none" w:sz="0" w:space="0" w:color="auto"/>
                <w:bottom w:val="none" w:sz="0" w:space="0" w:color="auto"/>
                <w:right w:val="none" w:sz="0" w:space="0" w:color="auto"/>
              </w:divBdr>
              <w:divsChild>
                <w:div w:id="429740221">
                  <w:marLeft w:val="0"/>
                  <w:marRight w:val="0"/>
                  <w:marTop w:val="0"/>
                  <w:marBottom w:val="0"/>
                  <w:divBdr>
                    <w:top w:val="none" w:sz="0" w:space="0" w:color="auto"/>
                    <w:left w:val="none" w:sz="0" w:space="0" w:color="auto"/>
                    <w:bottom w:val="none" w:sz="0" w:space="0" w:color="auto"/>
                    <w:right w:val="none" w:sz="0" w:space="0" w:color="auto"/>
                  </w:divBdr>
                  <w:divsChild>
                    <w:div w:id="1713504373">
                      <w:marLeft w:val="0"/>
                      <w:marRight w:val="0"/>
                      <w:marTop w:val="0"/>
                      <w:marBottom w:val="0"/>
                      <w:divBdr>
                        <w:top w:val="none" w:sz="0" w:space="0" w:color="auto"/>
                        <w:left w:val="none" w:sz="0" w:space="0" w:color="auto"/>
                        <w:bottom w:val="none" w:sz="0" w:space="0" w:color="auto"/>
                        <w:right w:val="none" w:sz="0" w:space="0" w:color="auto"/>
                      </w:divBdr>
                      <w:divsChild>
                        <w:div w:id="85855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682041">
              <w:marLeft w:val="-225"/>
              <w:marRight w:val="-225"/>
              <w:marTop w:val="0"/>
              <w:marBottom w:val="0"/>
              <w:divBdr>
                <w:top w:val="none" w:sz="0" w:space="0" w:color="auto"/>
                <w:left w:val="none" w:sz="0" w:space="0" w:color="auto"/>
                <w:bottom w:val="none" w:sz="0" w:space="0" w:color="auto"/>
                <w:right w:val="none" w:sz="0" w:space="0" w:color="auto"/>
              </w:divBdr>
              <w:divsChild>
                <w:div w:id="318845652">
                  <w:marLeft w:val="0"/>
                  <w:marRight w:val="0"/>
                  <w:marTop w:val="0"/>
                  <w:marBottom w:val="0"/>
                  <w:divBdr>
                    <w:top w:val="none" w:sz="0" w:space="0" w:color="auto"/>
                    <w:left w:val="none" w:sz="0" w:space="0" w:color="auto"/>
                    <w:bottom w:val="none" w:sz="0" w:space="0" w:color="auto"/>
                    <w:right w:val="none" w:sz="0" w:space="0" w:color="auto"/>
                  </w:divBdr>
                  <w:divsChild>
                    <w:div w:id="862016298">
                      <w:marLeft w:val="0"/>
                      <w:marRight w:val="0"/>
                      <w:marTop w:val="0"/>
                      <w:marBottom w:val="0"/>
                      <w:divBdr>
                        <w:top w:val="none" w:sz="0" w:space="0" w:color="auto"/>
                        <w:left w:val="none" w:sz="0" w:space="0" w:color="auto"/>
                        <w:bottom w:val="none" w:sz="0" w:space="0" w:color="auto"/>
                        <w:right w:val="none" w:sz="0" w:space="0" w:color="auto"/>
                      </w:divBdr>
                      <w:divsChild>
                        <w:div w:id="1575045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179095">
              <w:marLeft w:val="-225"/>
              <w:marRight w:val="-225"/>
              <w:marTop w:val="0"/>
              <w:marBottom w:val="0"/>
              <w:divBdr>
                <w:top w:val="none" w:sz="0" w:space="0" w:color="auto"/>
                <w:left w:val="none" w:sz="0" w:space="0" w:color="auto"/>
                <w:bottom w:val="none" w:sz="0" w:space="0" w:color="auto"/>
                <w:right w:val="none" w:sz="0" w:space="0" w:color="auto"/>
              </w:divBdr>
              <w:divsChild>
                <w:div w:id="1776094375">
                  <w:marLeft w:val="0"/>
                  <w:marRight w:val="0"/>
                  <w:marTop w:val="0"/>
                  <w:marBottom w:val="0"/>
                  <w:divBdr>
                    <w:top w:val="none" w:sz="0" w:space="0" w:color="auto"/>
                    <w:left w:val="none" w:sz="0" w:space="0" w:color="auto"/>
                    <w:bottom w:val="none" w:sz="0" w:space="0" w:color="auto"/>
                    <w:right w:val="none" w:sz="0" w:space="0" w:color="auto"/>
                  </w:divBdr>
                  <w:divsChild>
                    <w:div w:id="679501860">
                      <w:marLeft w:val="0"/>
                      <w:marRight w:val="0"/>
                      <w:marTop w:val="0"/>
                      <w:marBottom w:val="0"/>
                      <w:divBdr>
                        <w:top w:val="none" w:sz="0" w:space="0" w:color="auto"/>
                        <w:left w:val="none" w:sz="0" w:space="0" w:color="auto"/>
                        <w:bottom w:val="none" w:sz="0" w:space="0" w:color="auto"/>
                        <w:right w:val="none" w:sz="0" w:space="0" w:color="auto"/>
                      </w:divBdr>
                      <w:divsChild>
                        <w:div w:id="1873683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6481">
              <w:marLeft w:val="-225"/>
              <w:marRight w:val="-225"/>
              <w:marTop w:val="0"/>
              <w:marBottom w:val="0"/>
              <w:divBdr>
                <w:top w:val="none" w:sz="0" w:space="0" w:color="auto"/>
                <w:left w:val="none" w:sz="0" w:space="0" w:color="auto"/>
                <w:bottom w:val="none" w:sz="0" w:space="0" w:color="auto"/>
                <w:right w:val="none" w:sz="0" w:space="0" w:color="auto"/>
              </w:divBdr>
              <w:divsChild>
                <w:div w:id="94903445">
                  <w:marLeft w:val="0"/>
                  <w:marRight w:val="0"/>
                  <w:marTop w:val="0"/>
                  <w:marBottom w:val="0"/>
                  <w:divBdr>
                    <w:top w:val="none" w:sz="0" w:space="0" w:color="auto"/>
                    <w:left w:val="none" w:sz="0" w:space="0" w:color="auto"/>
                    <w:bottom w:val="none" w:sz="0" w:space="0" w:color="auto"/>
                    <w:right w:val="none" w:sz="0" w:space="0" w:color="auto"/>
                  </w:divBdr>
                  <w:divsChild>
                    <w:div w:id="866453728">
                      <w:marLeft w:val="0"/>
                      <w:marRight w:val="0"/>
                      <w:marTop w:val="0"/>
                      <w:marBottom w:val="0"/>
                      <w:divBdr>
                        <w:top w:val="none" w:sz="0" w:space="0" w:color="auto"/>
                        <w:left w:val="none" w:sz="0" w:space="0" w:color="auto"/>
                        <w:bottom w:val="none" w:sz="0" w:space="0" w:color="auto"/>
                        <w:right w:val="none" w:sz="0" w:space="0" w:color="auto"/>
                      </w:divBdr>
                      <w:divsChild>
                        <w:div w:id="1132482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230423">
              <w:marLeft w:val="-225"/>
              <w:marRight w:val="-225"/>
              <w:marTop w:val="0"/>
              <w:marBottom w:val="0"/>
              <w:divBdr>
                <w:top w:val="none" w:sz="0" w:space="0" w:color="auto"/>
                <w:left w:val="none" w:sz="0" w:space="0" w:color="auto"/>
                <w:bottom w:val="none" w:sz="0" w:space="0" w:color="auto"/>
                <w:right w:val="none" w:sz="0" w:space="0" w:color="auto"/>
              </w:divBdr>
              <w:divsChild>
                <w:div w:id="1649746536">
                  <w:marLeft w:val="0"/>
                  <w:marRight w:val="0"/>
                  <w:marTop w:val="0"/>
                  <w:marBottom w:val="0"/>
                  <w:divBdr>
                    <w:top w:val="none" w:sz="0" w:space="0" w:color="auto"/>
                    <w:left w:val="none" w:sz="0" w:space="0" w:color="auto"/>
                    <w:bottom w:val="none" w:sz="0" w:space="0" w:color="auto"/>
                    <w:right w:val="none" w:sz="0" w:space="0" w:color="auto"/>
                  </w:divBdr>
                  <w:divsChild>
                    <w:div w:id="2136366653">
                      <w:marLeft w:val="0"/>
                      <w:marRight w:val="0"/>
                      <w:marTop w:val="0"/>
                      <w:marBottom w:val="0"/>
                      <w:divBdr>
                        <w:top w:val="none" w:sz="0" w:space="0" w:color="auto"/>
                        <w:left w:val="none" w:sz="0" w:space="0" w:color="auto"/>
                        <w:bottom w:val="none" w:sz="0" w:space="0" w:color="auto"/>
                        <w:right w:val="none" w:sz="0" w:space="0" w:color="auto"/>
                      </w:divBdr>
                      <w:divsChild>
                        <w:div w:id="1387532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3654800">
          <w:marLeft w:val="0"/>
          <w:marRight w:val="0"/>
          <w:marTop w:val="0"/>
          <w:marBottom w:val="0"/>
          <w:divBdr>
            <w:top w:val="none" w:sz="0" w:space="0" w:color="auto"/>
            <w:left w:val="none" w:sz="0" w:space="0" w:color="auto"/>
            <w:bottom w:val="none" w:sz="0" w:space="0" w:color="auto"/>
            <w:right w:val="none" w:sz="0" w:space="0" w:color="auto"/>
          </w:divBdr>
          <w:divsChild>
            <w:div w:id="1926380361">
              <w:marLeft w:val="-225"/>
              <w:marRight w:val="-225"/>
              <w:marTop w:val="0"/>
              <w:marBottom w:val="0"/>
              <w:divBdr>
                <w:top w:val="none" w:sz="0" w:space="0" w:color="auto"/>
                <w:left w:val="none" w:sz="0" w:space="0" w:color="auto"/>
                <w:bottom w:val="none" w:sz="0" w:space="0" w:color="auto"/>
                <w:right w:val="none" w:sz="0" w:space="0" w:color="auto"/>
              </w:divBdr>
              <w:divsChild>
                <w:div w:id="1712029668">
                  <w:marLeft w:val="0"/>
                  <w:marRight w:val="0"/>
                  <w:marTop w:val="0"/>
                  <w:marBottom w:val="0"/>
                  <w:divBdr>
                    <w:top w:val="none" w:sz="0" w:space="0" w:color="auto"/>
                    <w:left w:val="none" w:sz="0" w:space="0" w:color="auto"/>
                    <w:bottom w:val="none" w:sz="0" w:space="0" w:color="auto"/>
                    <w:right w:val="none" w:sz="0" w:space="0" w:color="auto"/>
                  </w:divBdr>
                  <w:divsChild>
                    <w:div w:id="217055561">
                      <w:marLeft w:val="0"/>
                      <w:marRight w:val="0"/>
                      <w:marTop w:val="0"/>
                      <w:marBottom w:val="0"/>
                      <w:divBdr>
                        <w:top w:val="none" w:sz="0" w:space="0" w:color="auto"/>
                        <w:left w:val="none" w:sz="0" w:space="0" w:color="auto"/>
                        <w:bottom w:val="none" w:sz="0" w:space="0" w:color="auto"/>
                        <w:right w:val="none" w:sz="0" w:space="0" w:color="auto"/>
                      </w:divBdr>
                      <w:divsChild>
                        <w:div w:id="64697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62582992">
      <w:bodyDiv w:val="1"/>
      <w:marLeft w:val="0"/>
      <w:marRight w:val="0"/>
      <w:marTop w:val="0"/>
      <w:marBottom w:val="0"/>
      <w:divBdr>
        <w:top w:val="none" w:sz="0" w:space="0" w:color="auto"/>
        <w:left w:val="none" w:sz="0" w:space="0" w:color="auto"/>
        <w:bottom w:val="none" w:sz="0" w:space="0" w:color="auto"/>
        <w:right w:val="none" w:sz="0" w:space="0" w:color="auto"/>
      </w:divBdr>
    </w:div>
    <w:div w:id="748697851">
      <w:bodyDiv w:val="1"/>
      <w:marLeft w:val="0"/>
      <w:marRight w:val="0"/>
      <w:marTop w:val="0"/>
      <w:marBottom w:val="0"/>
      <w:divBdr>
        <w:top w:val="none" w:sz="0" w:space="0" w:color="auto"/>
        <w:left w:val="none" w:sz="0" w:space="0" w:color="auto"/>
        <w:bottom w:val="none" w:sz="0" w:space="0" w:color="auto"/>
        <w:right w:val="none" w:sz="0" w:space="0" w:color="auto"/>
      </w:divBdr>
    </w:div>
    <w:div w:id="1095204247">
      <w:bodyDiv w:val="1"/>
      <w:marLeft w:val="0"/>
      <w:marRight w:val="0"/>
      <w:marTop w:val="0"/>
      <w:marBottom w:val="0"/>
      <w:divBdr>
        <w:top w:val="none" w:sz="0" w:space="0" w:color="auto"/>
        <w:left w:val="none" w:sz="0" w:space="0" w:color="auto"/>
        <w:bottom w:val="none" w:sz="0" w:space="0" w:color="auto"/>
        <w:right w:val="none" w:sz="0" w:space="0" w:color="auto"/>
      </w:divBdr>
    </w:div>
    <w:div w:id="1170294649">
      <w:bodyDiv w:val="1"/>
      <w:marLeft w:val="0"/>
      <w:marRight w:val="0"/>
      <w:marTop w:val="0"/>
      <w:marBottom w:val="0"/>
      <w:divBdr>
        <w:top w:val="none" w:sz="0" w:space="0" w:color="auto"/>
        <w:left w:val="none" w:sz="0" w:space="0" w:color="auto"/>
        <w:bottom w:val="none" w:sz="0" w:space="0" w:color="auto"/>
        <w:right w:val="none" w:sz="0" w:space="0" w:color="auto"/>
      </w:divBdr>
    </w:div>
    <w:div w:id="1266227534">
      <w:bodyDiv w:val="1"/>
      <w:marLeft w:val="0"/>
      <w:marRight w:val="0"/>
      <w:marTop w:val="0"/>
      <w:marBottom w:val="0"/>
      <w:divBdr>
        <w:top w:val="none" w:sz="0" w:space="0" w:color="auto"/>
        <w:left w:val="none" w:sz="0" w:space="0" w:color="auto"/>
        <w:bottom w:val="none" w:sz="0" w:space="0" w:color="auto"/>
        <w:right w:val="none" w:sz="0" w:space="0" w:color="auto"/>
      </w:divBdr>
    </w:div>
    <w:div w:id="1419517673">
      <w:bodyDiv w:val="1"/>
      <w:marLeft w:val="0"/>
      <w:marRight w:val="0"/>
      <w:marTop w:val="0"/>
      <w:marBottom w:val="0"/>
      <w:divBdr>
        <w:top w:val="none" w:sz="0" w:space="0" w:color="auto"/>
        <w:left w:val="none" w:sz="0" w:space="0" w:color="auto"/>
        <w:bottom w:val="none" w:sz="0" w:space="0" w:color="auto"/>
        <w:right w:val="none" w:sz="0" w:space="0" w:color="auto"/>
      </w:divBdr>
      <w:divsChild>
        <w:div w:id="27147755">
          <w:marLeft w:val="0"/>
          <w:marRight w:val="0"/>
          <w:marTop w:val="165"/>
          <w:marBottom w:val="0"/>
          <w:divBdr>
            <w:top w:val="single" w:sz="6" w:space="2" w:color="DDDDDD"/>
            <w:left w:val="single" w:sz="6" w:space="2" w:color="DDDDDD"/>
            <w:bottom w:val="single" w:sz="6" w:space="2" w:color="DDDDDD"/>
            <w:right w:val="single" w:sz="6" w:space="2" w:color="DDDDDD"/>
          </w:divBdr>
        </w:div>
        <w:div w:id="75440386">
          <w:marLeft w:val="-225"/>
          <w:marRight w:val="-225"/>
          <w:marTop w:val="0"/>
          <w:marBottom w:val="0"/>
          <w:divBdr>
            <w:top w:val="none" w:sz="0" w:space="0" w:color="auto"/>
            <w:left w:val="none" w:sz="0" w:space="0" w:color="auto"/>
            <w:bottom w:val="none" w:sz="0" w:space="0" w:color="auto"/>
            <w:right w:val="none" w:sz="0" w:space="0" w:color="auto"/>
          </w:divBdr>
          <w:divsChild>
            <w:div w:id="152260737">
              <w:marLeft w:val="1181"/>
              <w:marRight w:val="0"/>
              <w:marTop w:val="0"/>
              <w:marBottom w:val="0"/>
              <w:divBdr>
                <w:top w:val="none" w:sz="0" w:space="0" w:color="auto"/>
                <w:left w:val="none" w:sz="0" w:space="0" w:color="auto"/>
                <w:bottom w:val="none" w:sz="0" w:space="0" w:color="auto"/>
                <w:right w:val="none" w:sz="0" w:space="0" w:color="auto"/>
              </w:divBdr>
            </w:div>
          </w:divsChild>
        </w:div>
      </w:divsChild>
    </w:div>
    <w:div w:id="1438526869">
      <w:bodyDiv w:val="1"/>
      <w:marLeft w:val="0"/>
      <w:marRight w:val="0"/>
      <w:marTop w:val="0"/>
      <w:marBottom w:val="0"/>
      <w:divBdr>
        <w:top w:val="none" w:sz="0" w:space="0" w:color="auto"/>
        <w:left w:val="none" w:sz="0" w:space="0" w:color="auto"/>
        <w:bottom w:val="none" w:sz="0" w:space="0" w:color="auto"/>
        <w:right w:val="none" w:sz="0" w:space="0" w:color="auto"/>
      </w:divBdr>
    </w:div>
    <w:div w:id="1529953491">
      <w:bodyDiv w:val="1"/>
      <w:marLeft w:val="0"/>
      <w:marRight w:val="0"/>
      <w:marTop w:val="0"/>
      <w:marBottom w:val="0"/>
      <w:divBdr>
        <w:top w:val="none" w:sz="0" w:space="0" w:color="auto"/>
        <w:left w:val="none" w:sz="0" w:space="0" w:color="auto"/>
        <w:bottom w:val="none" w:sz="0" w:space="0" w:color="auto"/>
        <w:right w:val="none" w:sz="0" w:space="0" w:color="auto"/>
      </w:divBdr>
    </w:div>
    <w:div w:id="1899978150">
      <w:bodyDiv w:val="1"/>
      <w:marLeft w:val="0"/>
      <w:marRight w:val="0"/>
      <w:marTop w:val="0"/>
      <w:marBottom w:val="0"/>
      <w:divBdr>
        <w:top w:val="none" w:sz="0" w:space="0" w:color="auto"/>
        <w:left w:val="none" w:sz="0" w:space="0" w:color="auto"/>
        <w:bottom w:val="none" w:sz="0" w:space="0" w:color="auto"/>
        <w:right w:val="none" w:sz="0" w:space="0" w:color="auto"/>
      </w:divBdr>
    </w:div>
    <w:div w:id="20168829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kathpedia.com/index.php?title=Laurentius" TargetMode="External"/><Relationship Id="rId21" Type="http://schemas.openxmlformats.org/officeDocument/2006/relationships/hyperlink" Target="http://www.kathpedia.com/index.php?title=Jerusalem" TargetMode="External"/><Relationship Id="rId42" Type="http://schemas.openxmlformats.org/officeDocument/2006/relationships/hyperlink" Target="https://www.dwds.de/wb/Apostel" TargetMode="External"/><Relationship Id="rId47" Type="http://schemas.openxmlformats.org/officeDocument/2006/relationships/hyperlink" Target="https://www.dwds.de/wb/Gebein" TargetMode="External"/><Relationship Id="rId63" Type="http://schemas.openxmlformats.org/officeDocument/2006/relationships/hyperlink" Target="https://www.dwds.de/wb/stilisieren" TargetMode="External"/><Relationship Id="rId68" Type="http://schemas.openxmlformats.org/officeDocument/2006/relationships/image" Target="media/image4.jpeg"/><Relationship Id="rId16" Type="http://schemas.openxmlformats.org/officeDocument/2006/relationships/hyperlink" Target="http://www.kathpedia.com/index.php?title=Tod" TargetMode="External"/><Relationship Id="rId11" Type="http://schemas.openxmlformats.org/officeDocument/2006/relationships/hyperlink" Target="http://www.kathpedia.com/index.php?title=Gebot" TargetMode="External"/><Relationship Id="rId24" Type="http://schemas.openxmlformats.org/officeDocument/2006/relationships/hyperlink" Target="http://www.kathpedia.com/index.php?title=Bekenner" TargetMode="External"/><Relationship Id="rId32" Type="http://schemas.openxmlformats.org/officeDocument/2006/relationships/hyperlink" Target="http://www.kathpedia.com/index.php?title=Heiligsprechung" TargetMode="External"/><Relationship Id="rId37" Type="http://schemas.openxmlformats.org/officeDocument/2006/relationships/hyperlink" Target="http://www.kathpedia.com/index.php?title=S%C3%BCnde" TargetMode="External"/><Relationship Id="rId40" Type="http://schemas.openxmlformats.org/officeDocument/2006/relationships/hyperlink" Target="https://xn----8sbauh0beb7ai9bh.xn--p1ai/%D0%BC%D1%83%D1%87%D0%B5%D0%BD%D0%B8%D1%87%D0%B5%D1%81%D0%BA%D0%B8%D0%B9" TargetMode="External"/><Relationship Id="rId45" Type="http://schemas.openxmlformats.org/officeDocument/2006/relationships/hyperlink" Target="https://www.dwds.de/wb/Brigade" TargetMode="External"/><Relationship Id="rId53" Type="http://schemas.openxmlformats.org/officeDocument/2006/relationships/hyperlink" Target="https://www.dwds.de/wb/Schrein" TargetMode="External"/><Relationship Id="rId58" Type="http://schemas.openxmlformats.org/officeDocument/2006/relationships/hyperlink" Target="https://www.dwds.de/wb/gefallen" TargetMode="External"/><Relationship Id="rId66" Type="http://schemas.openxmlformats.org/officeDocument/2006/relationships/image" Target="media/image2.jpeg"/><Relationship Id="rId74" Type="http://schemas.openxmlformats.org/officeDocument/2006/relationships/image" Target="media/image10.jpeg"/><Relationship Id="rId5" Type="http://schemas.openxmlformats.org/officeDocument/2006/relationships/image" Target="media/image1.jpeg"/><Relationship Id="rId61" Type="http://schemas.openxmlformats.org/officeDocument/2006/relationships/hyperlink" Target="https://www.dwds.de/wb/schiitisch" TargetMode="External"/><Relationship Id="rId19" Type="http://schemas.openxmlformats.org/officeDocument/2006/relationships/hyperlink" Target="http://www.kathpedia.com/index.php?title=Diakon" TargetMode="External"/><Relationship Id="rId14" Type="http://schemas.openxmlformats.org/officeDocument/2006/relationships/hyperlink" Target="http://www.kathpedia.com/index.php?title=Wahrheit" TargetMode="External"/><Relationship Id="rId22" Type="http://schemas.openxmlformats.org/officeDocument/2006/relationships/hyperlink" Target="http://www.kathpedia.com/index.php?title=Heilige" TargetMode="External"/><Relationship Id="rId27" Type="http://schemas.openxmlformats.org/officeDocument/2006/relationships/hyperlink" Target="http://www.kathpedia.com/index.php?title=Katharina_von_Alexandrien" TargetMode="External"/><Relationship Id="rId30" Type="http://schemas.openxmlformats.org/officeDocument/2006/relationships/hyperlink" Target="http://www.kathpedia.com/index.php?title=Person&amp;action=edit&amp;redlink=1" TargetMode="External"/><Relationship Id="rId35" Type="http://schemas.openxmlformats.org/officeDocument/2006/relationships/hyperlink" Target="http://www.kathpedia.com/index.php?title=Taufe" TargetMode="External"/><Relationship Id="rId43" Type="http://schemas.openxmlformats.org/officeDocument/2006/relationships/hyperlink" Target="https://www.dwds.de/wb/Bekenner" TargetMode="External"/><Relationship Id="rId48" Type="http://schemas.openxmlformats.org/officeDocument/2006/relationships/hyperlink" Target="https://www.dwds.de/wb/Heiligsprechung" TargetMode="External"/><Relationship Id="rId56" Type="http://schemas.openxmlformats.org/officeDocument/2006/relationships/hyperlink" Target="https://www.dwds.de/wb/christlich" TargetMode="External"/><Relationship Id="rId64" Type="http://schemas.openxmlformats.org/officeDocument/2006/relationships/hyperlink" Target="https://www.dwds.de/wb/verherrlichen" TargetMode="External"/><Relationship Id="rId69" Type="http://schemas.openxmlformats.org/officeDocument/2006/relationships/image" Target="media/image5.jpeg"/><Relationship Id="rId77" Type="http://schemas.openxmlformats.org/officeDocument/2006/relationships/theme" Target="theme/theme1.xml"/><Relationship Id="rId8" Type="http://schemas.openxmlformats.org/officeDocument/2006/relationships/hyperlink" Target="http://www.kathpedia.com/index.php?title=Leib&amp;action=edit&amp;redlink=1" TargetMode="External"/><Relationship Id="rId51" Type="http://schemas.openxmlformats.org/officeDocument/2006/relationships/hyperlink" Target="https://www.dwds.de/wb/Paradies" TargetMode="External"/><Relationship Id="rId72" Type="http://schemas.openxmlformats.org/officeDocument/2006/relationships/image" Target="media/image8.jpeg"/><Relationship Id="rId3" Type="http://schemas.openxmlformats.org/officeDocument/2006/relationships/settings" Target="settings.xml"/><Relationship Id="rId12" Type="http://schemas.openxmlformats.org/officeDocument/2006/relationships/hyperlink" Target="http://www.kathpedia.com/index.php?title=Leben&amp;action=edit&amp;redlink=1" TargetMode="External"/><Relationship Id="rId17" Type="http://schemas.openxmlformats.org/officeDocument/2006/relationships/hyperlink" Target="http://www.kathpedia.com/index.php?title=Gebot" TargetMode="External"/><Relationship Id="rId25" Type="http://schemas.openxmlformats.org/officeDocument/2006/relationships/hyperlink" Target="http://www.kathpedia.com/index.php?title=Attribut&amp;action=edit&amp;redlink=1" TargetMode="External"/><Relationship Id="rId33" Type="http://schemas.openxmlformats.org/officeDocument/2006/relationships/hyperlink" Target="http://www.kathpedia.com/index.php?title=Konversion" TargetMode="External"/><Relationship Id="rId38" Type="http://schemas.openxmlformats.org/officeDocument/2006/relationships/hyperlink" Target="http://www.kathpedia.com/index.php?title=Kirche" TargetMode="External"/><Relationship Id="rId46" Type="http://schemas.openxmlformats.org/officeDocument/2006/relationships/hyperlink" Target="https://www.dwds.de/wb/Freiheitskampf" TargetMode="External"/><Relationship Id="rId59" Type="http://schemas.openxmlformats.org/officeDocument/2006/relationships/hyperlink" Target="https://www.dwds.de/wb/heldenhaft" TargetMode="External"/><Relationship Id="rId67" Type="http://schemas.openxmlformats.org/officeDocument/2006/relationships/image" Target="media/image3.jpg"/><Relationship Id="rId20" Type="http://schemas.openxmlformats.org/officeDocument/2006/relationships/hyperlink" Target="http://www.kathpedia.com/index.php?title=Blasphemie&amp;action=edit&amp;redlink=1" TargetMode="External"/><Relationship Id="rId41" Type="http://schemas.openxmlformats.org/officeDocument/2006/relationships/hyperlink" Target="https://www.dwds.de/d/ressources" TargetMode="External"/><Relationship Id="rId54" Type="http://schemas.openxmlformats.org/officeDocument/2006/relationships/hyperlink" Target="https://www.dwds.de/wb/Selbstmordattent%C3%A4ter" TargetMode="External"/><Relationship Id="rId62" Type="http://schemas.openxmlformats.org/officeDocument/2006/relationships/hyperlink" Target="https://www.dwds.de/wb/seligsprechen" TargetMode="External"/><Relationship Id="rId70" Type="http://schemas.openxmlformats.org/officeDocument/2006/relationships/image" Target="media/image6.jpeg"/><Relationship Id="rId75" Type="http://schemas.openxmlformats.org/officeDocument/2006/relationships/image" Target="media/image11.gif"/><Relationship Id="rId1" Type="http://schemas.openxmlformats.org/officeDocument/2006/relationships/numbering" Target="numbering.xml"/><Relationship Id="rId6" Type="http://schemas.openxmlformats.org/officeDocument/2006/relationships/hyperlink" Target="http://www.kathpedia.com/index.php?title=Christentum" TargetMode="External"/><Relationship Id="rId15" Type="http://schemas.openxmlformats.org/officeDocument/2006/relationships/hyperlink" Target="http://www.kathpedia.com/index.php?title=Glaube" TargetMode="External"/><Relationship Id="rId23" Type="http://schemas.openxmlformats.org/officeDocument/2006/relationships/hyperlink" Target="http://www.kathpedia.com/index.php?title=Kirche" TargetMode="External"/><Relationship Id="rId28" Type="http://schemas.openxmlformats.org/officeDocument/2006/relationships/hyperlink" Target="http://www.kathpedia.com/index.php?title=Paulus" TargetMode="External"/><Relationship Id="rId36" Type="http://schemas.openxmlformats.org/officeDocument/2006/relationships/hyperlink" Target="http://www.kathpedia.com/index.php?title=Erbs%C3%BCnde" TargetMode="External"/><Relationship Id="rId49" Type="http://schemas.openxmlformats.org/officeDocument/2006/relationships/hyperlink" Target="https://www.dwds.de/wb/Held" TargetMode="External"/><Relationship Id="rId57" Type="http://schemas.openxmlformats.org/officeDocument/2006/relationships/hyperlink" Target="https://www.dwds.de/wb/fr%C3%BChchristlich" TargetMode="External"/><Relationship Id="rId10" Type="http://schemas.openxmlformats.org/officeDocument/2006/relationships/hyperlink" Target="http://www.kathpedia.com/index.php?title=Christus" TargetMode="External"/><Relationship Id="rId31" Type="http://schemas.openxmlformats.org/officeDocument/2006/relationships/hyperlink" Target="http://www.kathpedia.com/index.php?title=Wunder" TargetMode="External"/><Relationship Id="rId44" Type="http://schemas.openxmlformats.org/officeDocument/2006/relationships/hyperlink" Target="https://www.dwds.de/wb/Blut" TargetMode="External"/><Relationship Id="rId52" Type="http://schemas.openxmlformats.org/officeDocument/2006/relationships/hyperlink" Target="https://www.dwds.de/wb/Reliquie" TargetMode="External"/><Relationship Id="rId60" Type="http://schemas.openxmlformats.org/officeDocument/2006/relationships/hyperlink" Target="https://www.dwds.de/wb/metrisch" TargetMode="External"/><Relationship Id="rId65" Type="http://schemas.openxmlformats.org/officeDocument/2006/relationships/hyperlink" Target="https://www.dwds.de/wb/verkl%C3%A4ren" TargetMode="External"/><Relationship Id="rId73"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hyperlink" Target="http://www.kathpedia.com/index.php?title=Tod" TargetMode="External"/><Relationship Id="rId13" Type="http://schemas.openxmlformats.org/officeDocument/2006/relationships/hyperlink" Target="http://www.kathpedia.com/index.php?title=Martyrologium" TargetMode="External"/><Relationship Id="rId18" Type="http://schemas.openxmlformats.org/officeDocument/2006/relationships/hyperlink" Target="http://www.kathpedia.com/index.php?title=Stephanus" TargetMode="External"/><Relationship Id="rId39" Type="http://schemas.openxmlformats.org/officeDocument/2006/relationships/hyperlink" Target="https://xn----8sbauh0beb7ai9bh.xn--p1ai/%D0%BA%D0%B0%D0%BD%D0%BE%D0%BD%D0%B8%D0%B7%D0%B8%D1%80%D0%BE%D0%B2%D0%B0%D1%82%D1%8C" TargetMode="External"/><Relationship Id="rId34" Type="http://schemas.openxmlformats.org/officeDocument/2006/relationships/hyperlink" Target="http://www.kathpedia.com/index.php?title=Katechumenat" TargetMode="External"/><Relationship Id="rId50" Type="http://schemas.openxmlformats.org/officeDocument/2006/relationships/hyperlink" Target="https://www.dwds.de/wb/Kom%C3%B6diant" TargetMode="External"/><Relationship Id="rId55" Type="http://schemas.openxmlformats.org/officeDocument/2006/relationships/hyperlink" Target="https://www.dwds.de/wb/Selbstm%C3%B6rder" TargetMode="External"/><Relationship Id="rId76" Type="http://schemas.openxmlformats.org/officeDocument/2006/relationships/fontTable" Target="fontTable.xml"/><Relationship Id="rId7" Type="http://schemas.openxmlformats.org/officeDocument/2006/relationships/hyperlink" Target="http://www.kathpedia.com/index.php?title=Mensch" TargetMode="External"/><Relationship Id="rId71" Type="http://schemas.openxmlformats.org/officeDocument/2006/relationships/image" Target="media/image7.jpeg"/><Relationship Id="rId2" Type="http://schemas.openxmlformats.org/officeDocument/2006/relationships/styles" Target="styles.xml"/><Relationship Id="rId29" Type="http://schemas.openxmlformats.org/officeDocument/2006/relationships/hyperlink" Target="http://www.kathpedia.com/index.php?title=Seligsprechung"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8038</Words>
  <Characters>50643</Characters>
  <Application>Microsoft Office Word</Application>
  <DocSecurity>0</DocSecurity>
  <Lines>422</Lines>
  <Paragraphs>117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Kruse Mathias</dc:creator>
  <cp:keywords/>
  <dc:description/>
  <cp:lastModifiedBy>Kruse Mathias</cp:lastModifiedBy>
  <cp:revision>2</cp:revision>
  <cp:lastPrinted>2022-03-11T08:44:00Z</cp:lastPrinted>
  <dcterms:created xsi:type="dcterms:W3CDTF">2022-03-11T08:54:00Z</dcterms:created>
  <dcterms:modified xsi:type="dcterms:W3CDTF">2022-03-11T08:54:00Z</dcterms:modified>
</cp:coreProperties>
</file>